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4B8D" w14:textId="5F7D1BB0" w:rsidR="0093360B" w:rsidRPr="00B1324E" w:rsidRDefault="0093360B" w:rsidP="00227D50">
      <w:pPr>
        <w:rPr>
          <w:rFonts w:ascii="Georgia" w:hAnsi="Georgia"/>
          <w:b/>
          <w:bCs/>
          <w:color w:val="385623" w:themeColor="accent6" w:themeShade="80"/>
          <w:sz w:val="28"/>
          <w:szCs w:val="28"/>
        </w:rPr>
      </w:pPr>
      <w:r w:rsidRPr="00B1324E">
        <w:rPr>
          <w:rFonts w:ascii="Georgia" w:hAnsi="Georgia"/>
          <w:b/>
          <w:bCs/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30993C9" wp14:editId="6CCA27AB">
            <wp:simplePos x="1057275" y="838200"/>
            <wp:positionH relativeFrom="margin">
              <wp:align>left</wp:align>
            </wp:positionH>
            <wp:positionV relativeFrom="margin">
              <wp:align>top</wp:align>
            </wp:positionV>
            <wp:extent cx="483582" cy="720000"/>
            <wp:effectExtent l="0" t="0" r="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324E">
        <w:rPr>
          <w:rFonts w:ascii="Georgia" w:hAnsi="Georgia"/>
          <w:b/>
          <w:bCs/>
          <w:color w:val="385623" w:themeColor="accent6" w:themeShade="80"/>
          <w:sz w:val="28"/>
          <w:szCs w:val="28"/>
        </w:rPr>
        <w:t xml:space="preserve">  Územní sdružení</w:t>
      </w:r>
      <w:r w:rsidR="00227D50" w:rsidRPr="00B1324E">
        <w:rPr>
          <w:rFonts w:ascii="Georgia" w:hAnsi="Georgia"/>
          <w:b/>
          <w:bCs/>
          <w:color w:val="385623" w:themeColor="accent6" w:themeShade="80"/>
          <w:sz w:val="28"/>
          <w:szCs w:val="28"/>
        </w:rPr>
        <w:t xml:space="preserve"> </w:t>
      </w:r>
      <w:r w:rsidRPr="00B1324E">
        <w:rPr>
          <w:rFonts w:ascii="Georgia" w:hAnsi="Georgia"/>
          <w:b/>
          <w:bCs/>
          <w:color w:val="385623" w:themeColor="accent6" w:themeShade="80"/>
          <w:sz w:val="28"/>
          <w:szCs w:val="28"/>
        </w:rPr>
        <w:t>Č</w:t>
      </w:r>
      <w:r w:rsidR="00F60E8A" w:rsidRPr="00B1324E">
        <w:rPr>
          <w:rFonts w:ascii="Georgia" w:hAnsi="Georgia"/>
          <w:b/>
          <w:bCs/>
          <w:color w:val="385623" w:themeColor="accent6" w:themeShade="80"/>
          <w:sz w:val="28"/>
          <w:szCs w:val="28"/>
        </w:rPr>
        <w:t>eského zahrádkářského svazu</w:t>
      </w:r>
      <w:r w:rsidRPr="00B1324E">
        <w:rPr>
          <w:rFonts w:ascii="Georgia" w:hAnsi="Georgia"/>
          <w:b/>
          <w:bCs/>
          <w:color w:val="385623" w:themeColor="accent6" w:themeShade="80"/>
          <w:sz w:val="28"/>
          <w:szCs w:val="28"/>
        </w:rPr>
        <w:t xml:space="preserve"> </w:t>
      </w:r>
      <w:r w:rsidR="00227D50" w:rsidRPr="00B1324E">
        <w:rPr>
          <w:rFonts w:ascii="Georgia" w:hAnsi="Georgia"/>
          <w:b/>
          <w:bCs/>
          <w:color w:val="385623" w:themeColor="accent6" w:themeShade="80"/>
          <w:sz w:val="28"/>
          <w:szCs w:val="28"/>
        </w:rPr>
        <w:t xml:space="preserve">                     </w:t>
      </w:r>
    </w:p>
    <w:p w14:paraId="2434310A" w14:textId="49105DF9" w:rsidR="00163687" w:rsidRPr="00B1324E" w:rsidRDefault="00227D50" w:rsidP="00616315">
      <w:pPr>
        <w:spacing w:before="100" w:beforeAutospacing="1" w:after="100" w:afterAutospacing="1" w:line="276" w:lineRule="auto"/>
        <w:rPr>
          <w:rFonts w:ascii="Georgia" w:hAnsi="Georgia"/>
          <w:b/>
          <w:bCs/>
          <w:color w:val="385623" w:themeColor="accent6" w:themeShade="80"/>
          <w:sz w:val="28"/>
          <w:szCs w:val="28"/>
        </w:rPr>
      </w:pPr>
      <w:r w:rsidRPr="00B1324E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 xml:space="preserve">                                                 </w:t>
      </w:r>
      <w:r w:rsidRPr="00B1324E">
        <w:rPr>
          <w:rFonts w:ascii="Georgia" w:hAnsi="Georgia"/>
          <w:b/>
          <w:bCs/>
          <w:color w:val="385623" w:themeColor="accent6" w:themeShade="80"/>
          <w:sz w:val="28"/>
          <w:szCs w:val="28"/>
        </w:rPr>
        <w:t>Vyškov</w:t>
      </w:r>
    </w:p>
    <w:p w14:paraId="439F6153" w14:textId="77777777" w:rsidR="00227D50" w:rsidRPr="00B1324E" w:rsidRDefault="00227D50" w:rsidP="00616315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</w:pPr>
    </w:p>
    <w:p w14:paraId="2E4FBF76" w14:textId="510E1478" w:rsidR="00616315" w:rsidRPr="00B1324E" w:rsidRDefault="00616315" w:rsidP="00616315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Závazná pravidla soutěže</w:t>
      </w:r>
    </w:p>
    <w:p w14:paraId="36C821B3" w14:textId="77777777" w:rsidR="00616315" w:rsidRPr="00B1324E" w:rsidRDefault="00616315" w:rsidP="00616315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cs-CZ"/>
        </w:rPr>
        <w:t>Soutěž je pořádána pro tři věkové kategorie:</w:t>
      </w:r>
    </w:p>
    <w:p w14:paraId="36C1A6A5" w14:textId="5CF25139" w:rsidR="00616315" w:rsidRPr="00B1324E" w:rsidRDefault="00616315" w:rsidP="001636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 xml:space="preserve">kategorie – </w:t>
      </w:r>
      <w:r w:rsidRPr="00B1324E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žáci</w:t>
      </w: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 xml:space="preserve"> </w:t>
      </w:r>
      <w:r w:rsidR="00796BDA" w:rsidRPr="00B1324E">
        <w:rPr>
          <w:rFonts w:ascii="Georgia" w:eastAsia="Times New Roman" w:hAnsi="Georgia" w:cs="Times New Roman"/>
          <w:sz w:val="28"/>
          <w:szCs w:val="28"/>
          <w:lang w:eastAsia="cs-CZ"/>
        </w:rPr>
        <w:t>-</w:t>
      </w: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>ZŠ 5.–9. třída a odpovídající ročníky gymnázií,</w:t>
      </w:r>
    </w:p>
    <w:p w14:paraId="3E22E0E2" w14:textId="77777777" w:rsidR="00616315" w:rsidRPr="00B1324E" w:rsidRDefault="00616315" w:rsidP="001636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 xml:space="preserve">kategorie – </w:t>
      </w:r>
      <w:r w:rsidRPr="00B1324E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 xml:space="preserve">junioři </w:t>
      </w: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>– studenti středních škol, gymnázií a učni,</w:t>
      </w:r>
    </w:p>
    <w:p w14:paraId="5B1A08E1" w14:textId="6C35072A" w:rsidR="00616315" w:rsidRPr="00B1324E" w:rsidRDefault="00616315" w:rsidP="001636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 xml:space="preserve">kategorie – </w:t>
      </w:r>
      <w:r w:rsidRPr="00B1324E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senioři</w:t>
      </w:r>
      <w:r w:rsidR="004C6FD6" w:rsidRPr="00B1324E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 xml:space="preserve"> 20 +</w:t>
      </w: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 xml:space="preserve"> (dospělí amatéři z řad členů ČZS).</w:t>
      </w:r>
    </w:p>
    <w:p w14:paraId="10D38438" w14:textId="3D7FBF92" w:rsidR="00616315" w:rsidRPr="00B1324E" w:rsidRDefault="00A27E59" w:rsidP="00616315">
      <w:pPr>
        <w:spacing w:before="100" w:beforeAutospacing="1" w:after="100" w:afterAutospacing="1" w:line="240" w:lineRule="auto"/>
        <w:rPr>
          <w:rFonts w:ascii="Georgia" w:hAnsi="Georgia"/>
          <w:b/>
          <w:bCs/>
          <w:sz w:val="28"/>
          <w:szCs w:val="28"/>
        </w:rPr>
      </w:pPr>
      <w:r w:rsidRPr="00B1324E">
        <w:rPr>
          <w:rFonts w:ascii="Georgia" w:hAnsi="Georgia"/>
          <w:b/>
          <w:bCs/>
          <w:sz w:val="28"/>
          <w:szCs w:val="28"/>
        </w:rPr>
        <w:t>Soutěžní úkoly:</w:t>
      </w:r>
    </w:p>
    <w:p w14:paraId="0793DD90" w14:textId="77777777" w:rsidR="00BB62DA" w:rsidRPr="00B1324E" w:rsidRDefault="00796BDA" w:rsidP="00616315">
      <w:p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B1324E">
        <w:rPr>
          <w:rFonts w:ascii="Georgia" w:hAnsi="Georgia"/>
          <w:sz w:val="28"/>
          <w:szCs w:val="28"/>
        </w:rPr>
        <w:t>Ú</w:t>
      </w:r>
      <w:r w:rsidR="00A27E59" w:rsidRPr="00B1324E">
        <w:rPr>
          <w:rFonts w:ascii="Georgia" w:hAnsi="Georgia"/>
          <w:sz w:val="28"/>
          <w:szCs w:val="28"/>
        </w:rPr>
        <w:t>kol zhotovit</w:t>
      </w:r>
      <w:r w:rsidR="00BB62DA" w:rsidRPr="00B1324E">
        <w:rPr>
          <w:rFonts w:ascii="Georgia" w:hAnsi="Georgia"/>
          <w:sz w:val="28"/>
          <w:szCs w:val="28"/>
        </w:rPr>
        <w:t>:</w:t>
      </w:r>
    </w:p>
    <w:p w14:paraId="5FF11560" w14:textId="4E3FF2E1" w:rsidR="00BB62DA" w:rsidRPr="00B1324E" w:rsidRDefault="00B1324E" w:rsidP="00616315">
      <w:pPr>
        <w:spacing w:before="100" w:beforeAutospacing="1" w:after="100" w:afterAutospacing="1" w:line="240" w:lineRule="auto"/>
        <w:rPr>
          <w:rFonts w:ascii="Georgia" w:hAnsi="Georgia"/>
          <w:b/>
          <w:bCs/>
          <w:sz w:val="28"/>
          <w:szCs w:val="28"/>
        </w:rPr>
      </w:pPr>
      <w:r w:rsidRPr="00B1324E">
        <w:rPr>
          <w:rFonts w:ascii="Georgia" w:hAnsi="Georgia"/>
          <w:b/>
          <w:bCs/>
          <w:sz w:val="28"/>
          <w:szCs w:val="28"/>
        </w:rPr>
        <w:t>Kytici k promoci</w:t>
      </w:r>
    </w:p>
    <w:p w14:paraId="68E522D2" w14:textId="0EEB86DC" w:rsidR="00A27E59" w:rsidRPr="00B1324E" w:rsidRDefault="00F3128B" w:rsidP="00616315">
      <w:pPr>
        <w:spacing w:before="100" w:beforeAutospacing="1" w:after="100" w:afterAutospacing="1" w:line="240" w:lineRule="auto"/>
        <w:rPr>
          <w:rFonts w:ascii="Georgia" w:hAnsi="Georgia"/>
          <w:b/>
          <w:bCs/>
          <w:sz w:val="28"/>
          <w:szCs w:val="28"/>
        </w:rPr>
      </w:pPr>
      <w:r w:rsidRPr="00B1324E">
        <w:rPr>
          <w:rFonts w:ascii="Georgia" w:hAnsi="Georgia"/>
          <w:b/>
          <w:bCs/>
          <w:sz w:val="28"/>
          <w:szCs w:val="28"/>
        </w:rPr>
        <w:t xml:space="preserve">a </w:t>
      </w:r>
      <w:r w:rsidR="00B1324E" w:rsidRPr="00B1324E">
        <w:rPr>
          <w:rFonts w:ascii="Georgia" w:hAnsi="Georgia"/>
          <w:b/>
          <w:bCs/>
          <w:sz w:val="28"/>
          <w:szCs w:val="28"/>
        </w:rPr>
        <w:t>vypichovaný košík</w:t>
      </w:r>
    </w:p>
    <w:p w14:paraId="1F38A812" w14:textId="77777777" w:rsidR="00163687" w:rsidRPr="00B1324E" w:rsidRDefault="00163687" w:rsidP="00796BD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</w:pPr>
    </w:p>
    <w:p w14:paraId="626F3FAE" w14:textId="690C7D88" w:rsidR="00796BDA" w:rsidRPr="00B1324E" w:rsidRDefault="00796BDA" w:rsidP="00796BD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Materiál a nářadí do soutěže:</w:t>
      </w:r>
    </w:p>
    <w:p w14:paraId="2519D104" w14:textId="77777777" w:rsidR="00227D50" w:rsidRPr="00B1324E" w:rsidRDefault="00796BDA" w:rsidP="00796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>Pro uvedené úkoly dostanou všichni soutěžící shodný rostlinný materiál,</w:t>
      </w:r>
    </w:p>
    <w:p w14:paraId="3E74569A" w14:textId="03CBFFA2" w:rsidR="00F3128B" w:rsidRPr="00B1324E" w:rsidRDefault="00BB0D45" w:rsidP="00227D50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8"/>
          <w:szCs w:val="28"/>
          <w:lang w:eastAsia="cs-CZ"/>
        </w:rPr>
      </w:pPr>
      <w:r>
        <w:rPr>
          <w:rFonts w:ascii="Georgia" w:eastAsia="Times New Roman" w:hAnsi="Georgia" w:cs="Times New Roman"/>
          <w:sz w:val="28"/>
          <w:szCs w:val="28"/>
          <w:lang w:eastAsia="cs-CZ"/>
        </w:rPr>
        <w:t>Misku</w:t>
      </w:r>
      <w:r w:rsidR="00B1324E" w:rsidRPr="00B1324E">
        <w:rPr>
          <w:rFonts w:ascii="Georgia" w:eastAsia="Times New Roman" w:hAnsi="Georgia" w:cs="Times New Roman"/>
          <w:sz w:val="28"/>
          <w:szCs w:val="28"/>
          <w:lang w:eastAsia="cs-CZ"/>
        </w:rPr>
        <w:t xml:space="preserve"> k aranži</w:t>
      </w:r>
    </w:p>
    <w:p w14:paraId="2E10B3CE" w14:textId="03E9FDD5" w:rsidR="00796BDA" w:rsidRPr="00B1324E" w:rsidRDefault="00796BDA" w:rsidP="008A4B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>Soutěžící si mají vzít vlastní nářadí – nůžky, nože</w:t>
      </w:r>
      <w:r w:rsidR="00F3128B" w:rsidRPr="00B1324E">
        <w:rPr>
          <w:rFonts w:ascii="Georgia" w:eastAsia="Times New Roman" w:hAnsi="Georgia" w:cs="Times New Roman"/>
          <w:sz w:val="28"/>
          <w:szCs w:val="28"/>
          <w:lang w:eastAsia="cs-CZ"/>
        </w:rPr>
        <w:t>.</w:t>
      </w:r>
    </w:p>
    <w:p w14:paraId="56FE242D" w14:textId="77777777" w:rsidR="00227D50" w:rsidRPr="00B1324E" w:rsidRDefault="00F170D7" w:rsidP="00F170D7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 xml:space="preserve">Čas pro každé zadání je 60 minut. </w:t>
      </w:r>
    </w:p>
    <w:p w14:paraId="456DF71F" w14:textId="54658DCF" w:rsidR="00F170D7" w:rsidRPr="00B1324E" w:rsidRDefault="00F170D7" w:rsidP="00F170D7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>Po vyhodnocení komisí budou vyhlášeny výsledky.</w:t>
      </w:r>
    </w:p>
    <w:p w14:paraId="1C3C2BDD" w14:textId="77777777" w:rsidR="00493370" w:rsidRPr="00B1324E" w:rsidRDefault="00493370" w:rsidP="00F170D7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8"/>
          <w:szCs w:val="28"/>
          <w:lang w:eastAsia="cs-CZ"/>
        </w:rPr>
      </w:pPr>
    </w:p>
    <w:p w14:paraId="3581AE8A" w14:textId="074002C5" w:rsidR="00227D50" w:rsidRPr="00B1324E" w:rsidRDefault="00B1324E" w:rsidP="00F170D7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noProof/>
        </w:rPr>
        <w:drawing>
          <wp:anchor distT="0" distB="0" distL="114300" distR="114300" simplePos="0" relativeHeight="251662336" behindDoc="0" locked="0" layoutInCell="1" allowOverlap="1" wp14:anchorId="3DB6E375" wp14:editId="37050D61">
            <wp:simplePos x="1123950" y="8782050"/>
            <wp:positionH relativeFrom="margin">
              <wp:align>right</wp:align>
            </wp:positionH>
            <wp:positionV relativeFrom="margin">
              <wp:align>bottom</wp:align>
            </wp:positionV>
            <wp:extent cx="1299453" cy="1224000"/>
            <wp:effectExtent l="0" t="0" r="0" b="0"/>
            <wp:wrapSquare wrapText="bothSides"/>
            <wp:docPr id="720899364" name="Obrázek 1" descr="Obsah obrázku text, symbol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99364" name="Obrázek 1" descr="Obsah obrázku text, symbol, Písmo, kruh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53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C2196" w14:textId="69D2F089" w:rsidR="00852AA3" w:rsidRPr="00B1324E" w:rsidRDefault="00493370" w:rsidP="00F170D7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B1324E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1BC9ED" wp14:editId="2FE60E6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232000" cy="1255469"/>
            <wp:effectExtent l="0" t="0" r="0" b="1905"/>
            <wp:wrapSquare wrapText="bothSides"/>
            <wp:docPr id="4" name="Obrázek 4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125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AA3" w:rsidRPr="00B1324E">
        <w:rPr>
          <w:rFonts w:ascii="Georgia" w:eastAsia="Times New Roman" w:hAnsi="Georgia" w:cs="Times New Roman"/>
          <w:sz w:val="28"/>
          <w:szCs w:val="28"/>
          <w:lang w:eastAsia="cs-CZ"/>
        </w:rPr>
        <w:t>Po záštitou</w:t>
      </w:r>
      <w:r w:rsidRPr="00B1324E">
        <w:rPr>
          <w:rFonts w:ascii="Georgia" w:eastAsia="Times New Roman" w:hAnsi="Georgia" w:cs="Times New Roman"/>
          <w:sz w:val="28"/>
          <w:szCs w:val="28"/>
          <w:lang w:eastAsia="cs-CZ"/>
        </w:rPr>
        <w:t>:</w:t>
      </w:r>
      <w:r w:rsidR="00B1324E" w:rsidRPr="00B1324E">
        <w:rPr>
          <w:noProof/>
        </w:rPr>
        <w:t xml:space="preserve"> </w:t>
      </w:r>
    </w:p>
    <w:sectPr w:rsidR="00852AA3" w:rsidRPr="00B1324E" w:rsidSect="00F6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746"/>
    <w:multiLevelType w:val="multilevel"/>
    <w:tmpl w:val="DA36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D07BA"/>
    <w:multiLevelType w:val="multilevel"/>
    <w:tmpl w:val="5B0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85154">
    <w:abstractNumId w:val="0"/>
  </w:num>
  <w:num w:numId="2" w16cid:durableId="6638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B7"/>
    <w:rsid w:val="00001AB7"/>
    <w:rsid w:val="00163687"/>
    <w:rsid w:val="00227D50"/>
    <w:rsid w:val="002662C0"/>
    <w:rsid w:val="002C6184"/>
    <w:rsid w:val="003350F8"/>
    <w:rsid w:val="003E2641"/>
    <w:rsid w:val="00493370"/>
    <w:rsid w:val="004C6FD6"/>
    <w:rsid w:val="005069B9"/>
    <w:rsid w:val="00616315"/>
    <w:rsid w:val="00701F4F"/>
    <w:rsid w:val="00765725"/>
    <w:rsid w:val="00796BDA"/>
    <w:rsid w:val="00846AEE"/>
    <w:rsid w:val="00852AA3"/>
    <w:rsid w:val="0093360B"/>
    <w:rsid w:val="00975B34"/>
    <w:rsid w:val="009B57D5"/>
    <w:rsid w:val="00A27E59"/>
    <w:rsid w:val="00B05F63"/>
    <w:rsid w:val="00B1324E"/>
    <w:rsid w:val="00BB0D45"/>
    <w:rsid w:val="00BB62DA"/>
    <w:rsid w:val="00F170D7"/>
    <w:rsid w:val="00F3128B"/>
    <w:rsid w:val="00F60E8A"/>
    <w:rsid w:val="00F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FE54"/>
  <w15:chartTrackingRefBased/>
  <w15:docId w15:val="{A72CA9EF-7DD9-4E8A-87C0-27215C75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Erianthor Eilvae</dc:creator>
  <cp:keywords/>
  <dc:description/>
  <cp:lastModifiedBy>Erianthor Eilvae</cp:lastModifiedBy>
  <cp:revision>22</cp:revision>
  <dcterms:created xsi:type="dcterms:W3CDTF">2021-06-07T17:40:00Z</dcterms:created>
  <dcterms:modified xsi:type="dcterms:W3CDTF">2025-04-02T12:21:00Z</dcterms:modified>
</cp:coreProperties>
</file>