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6B" w:rsidRPr="009D336B" w:rsidRDefault="009D336B" w:rsidP="009D336B">
      <w:pPr>
        <w:pStyle w:val="Bezmezer"/>
        <w:jc w:val="center"/>
        <w:rPr>
          <w:b/>
          <w:sz w:val="24"/>
          <w:szCs w:val="24"/>
          <w:lang w:eastAsia="cs-CZ"/>
        </w:rPr>
      </w:pPr>
      <w:r w:rsidRPr="009D336B">
        <w:rPr>
          <w:b/>
          <w:sz w:val="24"/>
          <w:szCs w:val="24"/>
          <w:lang w:eastAsia="cs-CZ"/>
        </w:rPr>
        <w:t>ZÁPIS č. 5</w:t>
      </w:r>
    </w:p>
    <w:p w:rsidR="009D336B" w:rsidRPr="009D336B" w:rsidRDefault="009D336B" w:rsidP="009D336B">
      <w:pPr>
        <w:pStyle w:val="Bezmezer"/>
        <w:jc w:val="center"/>
        <w:rPr>
          <w:b/>
          <w:sz w:val="24"/>
          <w:szCs w:val="24"/>
          <w:lang w:eastAsia="cs-CZ"/>
        </w:rPr>
      </w:pPr>
      <w:r w:rsidRPr="009D336B">
        <w:rPr>
          <w:b/>
          <w:sz w:val="24"/>
          <w:szCs w:val="24"/>
          <w:lang w:eastAsia="cs-CZ"/>
        </w:rPr>
        <w:t>ze schůze výboru ZO č. 9 konané dne 11. 6. 2010</w:t>
      </w:r>
    </w:p>
    <w:p w:rsidR="009D336B" w:rsidRPr="009D336B" w:rsidRDefault="009D336B" w:rsidP="009D336B">
      <w:pPr>
        <w:pStyle w:val="Bezmezer"/>
        <w:jc w:val="center"/>
        <w:rPr>
          <w:b/>
          <w:sz w:val="24"/>
          <w:szCs w:val="24"/>
          <w:lang w:eastAsia="cs-CZ"/>
        </w:rPr>
      </w:pP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iCs/>
          <w:sz w:val="24"/>
          <w:szCs w:val="24"/>
          <w:lang w:eastAsia="cs-CZ"/>
        </w:rPr>
        <w:t>Přítomni:</w:t>
      </w:r>
      <w:r w:rsidRPr="009D336B">
        <w:rPr>
          <w:sz w:val="24"/>
          <w:szCs w:val="24"/>
          <w:lang w:eastAsia="cs-CZ"/>
        </w:rPr>
        <w:t xml:space="preserve"> Foldynová Miluše, Jančařík František, Kossányi Alexander, Kuběnová Irena, Macura Robert, Staruchová Naděžda,  Zajaczek Stanislav</w:t>
      </w: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iCs/>
          <w:sz w:val="24"/>
          <w:szCs w:val="24"/>
          <w:lang w:eastAsia="cs-CZ"/>
        </w:rPr>
        <w:t>Za revizní skupinu:</w:t>
      </w:r>
      <w:r w:rsidRPr="009D336B">
        <w:rPr>
          <w:sz w:val="24"/>
          <w:szCs w:val="24"/>
          <w:lang w:eastAsia="cs-CZ"/>
        </w:rPr>
        <w:t xml:space="preserve"> nepřítomni </w:t>
      </w: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sz w:val="24"/>
          <w:szCs w:val="24"/>
          <w:lang w:eastAsia="cs-CZ"/>
        </w:rPr>
        <w:t> </w:t>
      </w: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iCs/>
          <w:sz w:val="24"/>
          <w:szCs w:val="24"/>
          <w:lang w:eastAsia="cs-CZ"/>
        </w:rPr>
        <w:t>Schválení zápisu č. 4:</w:t>
      </w:r>
      <w:r w:rsidRPr="009D336B">
        <w:rPr>
          <w:sz w:val="24"/>
          <w:szCs w:val="24"/>
          <w:lang w:eastAsia="cs-CZ"/>
        </w:rPr>
        <w:t xml:space="preserve"> bez připomínek</w:t>
      </w: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sz w:val="24"/>
          <w:szCs w:val="24"/>
          <w:lang w:eastAsia="cs-CZ"/>
        </w:rPr>
        <w:t> </w:t>
      </w: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iCs/>
          <w:sz w:val="24"/>
          <w:szCs w:val="24"/>
          <w:lang w:eastAsia="cs-CZ"/>
        </w:rPr>
        <w:t>Kontrola usnesení:</w:t>
      </w:r>
      <w:r w:rsidRPr="009D336B">
        <w:rPr>
          <w:sz w:val="24"/>
          <w:szCs w:val="24"/>
          <w:lang w:eastAsia="cs-CZ"/>
        </w:rPr>
        <w:t xml:space="preserve"> 4/1- schází písemná zpráva, 4/2. 4/3, 4/5 – splněno, 4/4 – bod se vypouští</w:t>
      </w: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sz w:val="24"/>
          <w:szCs w:val="24"/>
          <w:lang w:eastAsia="cs-CZ"/>
        </w:rPr>
        <w:t> </w:t>
      </w: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iCs/>
          <w:sz w:val="24"/>
          <w:szCs w:val="24"/>
          <w:lang w:eastAsia="cs-CZ"/>
        </w:rPr>
        <w:t>Program schůze:</w:t>
      </w:r>
      <w:r w:rsidRPr="009D336B">
        <w:rPr>
          <w:sz w:val="24"/>
          <w:szCs w:val="24"/>
          <w:lang w:eastAsia="cs-CZ"/>
        </w:rPr>
        <w:t> </w:t>
      </w: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sz w:val="24"/>
          <w:szCs w:val="24"/>
          <w:lang w:eastAsia="cs-CZ"/>
        </w:rPr>
        <w:t>1/ rozpracování usnesení členské schůze                                                                předseda</w:t>
      </w: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sz w:val="24"/>
          <w:szCs w:val="24"/>
          <w:lang w:eastAsia="cs-CZ"/>
        </w:rPr>
        <w:t>2/ výstava ŽIVOT NA ZAHRADÉ v Ostravě, účast našich členů                          hospodáři</w:t>
      </w: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sz w:val="24"/>
          <w:szCs w:val="24"/>
          <w:lang w:eastAsia="cs-CZ"/>
        </w:rPr>
        <w:t>3/ výstava Olomouc – zájezd, informace členům                                                   jednatel</w:t>
      </w: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sz w:val="24"/>
          <w:szCs w:val="24"/>
          <w:lang w:eastAsia="cs-CZ"/>
        </w:rPr>
        <w:t>4/ projednání zabezpečení brigád (organizačně, finančně)                                                 hospodáři</w:t>
      </w: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sz w:val="24"/>
          <w:szCs w:val="24"/>
          <w:lang w:eastAsia="cs-CZ"/>
        </w:rPr>
        <w:t>5/ hodnocení práce s jednotlivými druhy odpadu                                                   hospodáři</w:t>
      </w: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sz w:val="24"/>
          <w:szCs w:val="24"/>
          <w:lang w:eastAsia="cs-CZ"/>
        </w:rPr>
        <w:t>6/ stav dodávky a odběru vody na zahradě                                                              R. Urbánek</w:t>
      </w: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sz w:val="24"/>
          <w:szCs w:val="24"/>
          <w:lang w:eastAsia="cs-CZ"/>
        </w:rPr>
        <w:t>7/ různé</w:t>
      </w: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sz w:val="24"/>
          <w:szCs w:val="24"/>
          <w:lang w:eastAsia="cs-CZ"/>
        </w:rPr>
        <w:t> </w:t>
      </w: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sz w:val="24"/>
          <w:szCs w:val="24"/>
          <w:lang w:eastAsia="cs-CZ"/>
        </w:rPr>
        <w:t>ad 1/ usnesení rozpracováno, plnění zabezpečeno v plánu práce, v osadním řádu a v dnešním usnesení,</w:t>
      </w: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sz w:val="24"/>
          <w:szCs w:val="24"/>
          <w:lang w:eastAsia="cs-CZ"/>
        </w:rPr>
        <w:t>ad 2/ hospodáři zjistí počet členů, kteří se chtějí zúčastnit výstavy ŽIVOT NA ZAHRADĚ v Ostravě,</w:t>
      </w: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sz w:val="24"/>
          <w:szCs w:val="24"/>
          <w:lang w:eastAsia="cs-CZ"/>
        </w:rPr>
        <w:t>ad 3/ výstava Olomouc – termín 8. 10. 2010, částka 230 Kč – pozvánka bude vyvěšena na vývěsních tabulích,</w:t>
      </w: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sz w:val="24"/>
          <w:szCs w:val="24"/>
          <w:lang w:eastAsia="cs-CZ"/>
        </w:rPr>
        <w:t>ad 4/ brigády proběhly u řeky a můstku - čištění nánosu odpadu po povodních a dále u  cesty - čištění příkopu (viz. příl</w:t>
      </w:r>
      <w:bookmarkStart w:id="0" w:name="_GoBack"/>
      <w:bookmarkEnd w:id="0"/>
      <w:r w:rsidRPr="009D336B">
        <w:rPr>
          <w:sz w:val="24"/>
          <w:szCs w:val="24"/>
          <w:lang w:eastAsia="cs-CZ"/>
        </w:rPr>
        <w:t>oha: seznam zúčastněných členů osady), další brigáda naplánována na 20. 6. 2010</w:t>
      </w: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sz w:val="24"/>
          <w:szCs w:val="24"/>
          <w:lang w:eastAsia="cs-CZ"/>
        </w:rPr>
        <w:t>ad 5/ dochází k odhozu odpadů, které patří do kompostu nebo sběrného dvora a dále nedochází k požadovanému vyvážení kontejneru,</w:t>
      </w: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sz w:val="24"/>
          <w:szCs w:val="24"/>
          <w:lang w:eastAsia="cs-CZ"/>
        </w:rPr>
        <w:t>ad 6/ bod se přesouvá do programu další schůze z důvodu neúčasti p. R. Urbánka na dnešní schůzi.</w:t>
      </w: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sz w:val="24"/>
          <w:szCs w:val="24"/>
          <w:lang w:eastAsia="cs-CZ"/>
        </w:rPr>
        <w:t> </w:t>
      </w: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iCs/>
          <w:sz w:val="24"/>
          <w:szCs w:val="24"/>
          <w:lang w:eastAsia="cs-CZ"/>
        </w:rPr>
        <w:t>Usnesení:</w:t>
      </w:r>
      <w:r w:rsidRPr="009D336B">
        <w:rPr>
          <w:sz w:val="24"/>
          <w:szCs w:val="24"/>
          <w:lang w:eastAsia="cs-CZ"/>
        </w:rPr>
        <w:t> </w:t>
      </w: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1/1, 1/3, 1/5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9D336B">
        <w:rPr>
          <w:sz w:val="24"/>
          <w:szCs w:val="24"/>
          <w:lang w:eastAsia="cs-CZ"/>
        </w:rPr>
        <w:t>T: stálý, zůstávají</w:t>
      </w: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sz w:val="24"/>
          <w:szCs w:val="24"/>
          <w:lang w:eastAsia="cs-CZ"/>
        </w:rPr>
        <w:t>4/1 – předložit písemnou zprávu z revize za r. 2009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9D336B">
        <w:rPr>
          <w:sz w:val="24"/>
          <w:szCs w:val="24"/>
          <w:lang w:eastAsia="cs-CZ"/>
        </w:rPr>
        <w:t>T: do konce 7/2010</w:t>
      </w:r>
      <w:r>
        <w:rPr>
          <w:sz w:val="24"/>
          <w:szCs w:val="24"/>
          <w:lang w:eastAsia="cs-CZ"/>
        </w:rPr>
        <w:tab/>
      </w:r>
      <w:r w:rsidRPr="009D336B">
        <w:rPr>
          <w:sz w:val="24"/>
          <w:szCs w:val="24"/>
          <w:lang w:eastAsia="cs-CZ"/>
        </w:rPr>
        <w:t>Z: Urbánek</w:t>
      </w: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sz w:val="24"/>
          <w:szCs w:val="24"/>
          <w:lang w:eastAsia="cs-CZ"/>
        </w:rPr>
        <w:t>5/1 – zajistit pro členy informace o možnosti odběru Agrohumu, Kristalonu a och</w:t>
      </w:r>
      <w:r>
        <w:rPr>
          <w:sz w:val="24"/>
          <w:szCs w:val="24"/>
          <w:lang w:eastAsia="cs-CZ"/>
        </w:rPr>
        <w:t>ranných prostředků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  <w:t>T: na podzim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9D336B">
        <w:rPr>
          <w:sz w:val="24"/>
          <w:szCs w:val="24"/>
          <w:lang w:eastAsia="cs-CZ"/>
        </w:rPr>
        <w:t>Z: předseda</w:t>
      </w:r>
    </w:p>
    <w:p w:rsid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sz w:val="24"/>
          <w:szCs w:val="24"/>
          <w:lang w:eastAsia="cs-CZ"/>
        </w:rPr>
        <w:t>5/2 – zveřejnit internetové adresy naší organizace a ÚS Karviná na našich vývěsných tabulích</w:t>
      </w: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9D336B">
        <w:rPr>
          <w:sz w:val="24"/>
          <w:szCs w:val="24"/>
          <w:lang w:eastAsia="cs-CZ"/>
        </w:rPr>
        <w:t>T: 30. 6. 2010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9D336B">
        <w:rPr>
          <w:sz w:val="24"/>
          <w:szCs w:val="24"/>
          <w:lang w:eastAsia="cs-CZ"/>
        </w:rPr>
        <w:t>Z: předseda</w:t>
      </w: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sz w:val="24"/>
          <w:szCs w:val="24"/>
          <w:lang w:eastAsia="cs-CZ"/>
        </w:rPr>
        <w:t>5/3 průběžně informovat členy o výstavách a zájezdech organizovaných vyššími</w:t>
      </w:r>
      <w:r>
        <w:rPr>
          <w:sz w:val="24"/>
          <w:szCs w:val="24"/>
          <w:lang w:eastAsia="cs-CZ"/>
        </w:rPr>
        <w:t xml:space="preserve"> svazovými orgány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9D336B">
        <w:rPr>
          <w:sz w:val="24"/>
          <w:szCs w:val="24"/>
          <w:lang w:eastAsia="cs-CZ"/>
        </w:rPr>
        <w:t>T: dle nabídky ÚS</w:t>
      </w:r>
      <w:r>
        <w:rPr>
          <w:sz w:val="24"/>
          <w:szCs w:val="24"/>
          <w:lang w:eastAsia="cs-CZ"/>
        </w:rPr>
        <w:tab/>
      </w:r>
      <w:r w:rsidRPr="009D336B">
        <w:rPr>
          <w:sz w:val="24"/>
          <w:szCs w:val="24"/>
          <w:lang w:eastAsia="cs-CZ"/>
        </w:rPr>
        <w:t>Z: předseda</w:t>
      </w:r>
    </w:p>
    <w:p w:rsid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sz w:val="24"/>
          <w:szCs w:val="24"/>
          <w:lang w:eastAsia="cs-CZ"/>
        </w:rPr>
        <w:t>5/4 – zajistit prořezání 3 ks stromů u vrchní cesty, s povolením prořezu a dodáním f</w:t>
      </w:r>
      <w:r>
        <w:rPr>
          <w:sz w:val="24"/>
          <w:szCs w:val="24"/>
          <w:lang w:eastAsia="cs-CZ"/>
        </w:rPr>
        <w:t>aktury</w:t>
      </w: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9D336B">
        <w:rPr>
          <w:sz w:val="24"/>
          <w:szCs w:val="24"/>
          <w:lang w:eastAsia="cs-CZ"/>
        </w:rPr>
        <w:t>T: do konce 7/2010</w:t>
      </w:r>
      <w:r>
        <w:rPr>
          <w:sz w:val="24"/>
          <w:szCs w:val="24"/>
          <w:lang w:eastAsia="cs-CZ"/>
        </w:rPr>
        <w:tab/>
      </w:r>
      <w:r w:rsidRPr="009D336B">
        <w:rPr>
          <w:sz w:val="24"/>
          <w:szCs w:val="24"/>
          <w:lang w:eastAsia="cs-CZ"/>
        </w:rPr>
        <w:t xml:space="preserve">Z: </w:t>
      </w:r>
      <w:proofErr w:type="spellStart"/>
      <w:r w:rsidRPr="009D336B">
        <w:rPr>
          <w:sz w:val="24"/>
          <w:szCs w:val="24"/>
          <w:lang w:eastAsia="cs-CZ"/>
        </w:rPr>
        <w:t>Antesová</w:t>
      </w:r>
      <w:proofErr w:type="spellEnd"/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sz w:val="24"/>
          <w:szCs w:val="24"/>
          <w:lang w:eastAsia="cs-CZ"/>
        </w:rPr>
        <w:t>5/5 – vyzvat členy osady, kteří se dosud nezúčastnili brigády, aby se dostavili na brigádu dne 20. 6. 2010</w:t>
      </w:r>
      <w:r>
        <w:rPr>
          <w:sz w:val="24"/>
          <w:szCs w:val="24"/>
          <w:lang w:eastAsia="cs-CZ"/>
        </w:rPr>
        <w:t xml:space="preserve"> v 9 h,</w:t>
      </w:r>
      <w:r w:rsidRPr="009D336B">
        <w:rPr>
          <w:sz w:val="24"/>
          <w:szCs w:val="24"/>
          <w:lang w:eastAsia="cs-CZ"/>
        </w:rPr>
        <w:t xml:space="preserve"> v případě deště další termín 27. 6. 2010 v 9 h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9D336B">
        <w:rPr>
          <w:sz w:val="24"/>
          <w:szCs w:val="24"/>
          <w:lang w:eastAsia="cs-CZ"/>
        </w:rPr>
        <w:t>Z: hospodáři</w:t>
      </w: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sz w:val="24"/>
          <w:szCs w:val="24"/>
          <w:lang w:eastAsia="cs-CZ"/>
        </w:rPr>
        <w:t xml:space="preserve">5/6 – projednat s  p. </w:t>
      </w:r>
      <w:proofErr w:type="spellStart"/>
      <w:r w:rsidRPr="009D336B">
        <w:rPr>
          <w:sz w:val="24"/>
          <w:szCs w:val="24"/>
          <w:lang w:eastAsia="cs-CZ"/>
        </w:rPr>
        <w:t>Delongovou</w:t>
      </w:r>
      <w:proofErr w:type="spellEnd"/>
      <w:r w:rsidRPr="009D336B">
        <w:rPr>
          <w:sz w:val="24"/>
          <w:szCs w:val="24"/>
          <w:lang w:eastAsia="cs-CZ"/>
        </w:rPr>
        <w:t xml:space="preserve"> z Magistrátu  města Havířova nesrovnalos</w:t>
      </w:r>
      <w:r>
        <w:rPr>
          <w:sz w:val="24"/>
          <w:szCs w:val="24"/>
          <w:lang w:eastAsia="cs-CZ"/>
        </w:rPr>
        <w:t>ti ohledně odvozu odpadu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9D336B">
        <w:rPr>
          <w:sz w:val="24"/>
          <w:szCs w:val="24"/>
          <w:lang w:eastAsia="cs-CZ"/>
        </w:rPr>
        <w:t>T: 31/7/2010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9D336B">
        <w:rPr>
          <w:sz w:val="24"/>
          <w:szCs w:val="24"/>
          <w:lang w:eastAsia="cs-CZ"/>
        </w:rPr>
        <w:t>Z: předseda</w:t>
      </w: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sz w:val="24"/>
          <w:szCs w:val="24"/>
          <w:lang w:eastAsia="cs-CZ"/>
        </w:rPr>
        <w:t>5/7 – schváleno proplácení kreditu telefonní karty předsedovi  v částce 200 Kč dle potřeby.</w:t>
      </w:r>
    </w:p>
    <w:p w:rsidR="009D336B" w:rsidRPr="009D336B" w:rsidRDefault="009D336B" w:rsidP="009D336B">
      <w:pPr>
        <w:pStyle w:val="Bezmezer"/>
        <w:rPr>
          <w:sz w:val="24"/>
          <w:szCs w:val="24"/>
          <w:lang w:eastAsia="cs-CZ"/>
        </w:rPr>
      </w:pPr>
      <w:r w:rsidRPr="009D336B">
        <w:rPr>
          <w:sz w:val="24"/>
          <w:szCs w:val="24"/>
          <w:lang w:eastAsia="cs-CZ"/>
        </w:rPr>
        <w:t> </w:t>
      </w:r>
    </w:p>
    <w:p w:rsidR="00E06EA7" w:rsidRPr="009D336B" w:rsidRDefault="009D336B" w:rsidP="009D336B">
      <w:pPr>
        <w:pStyle w:val="Bezmezer"/>
      </w:pPr>
      <w:r w:rsidRPr="009D336B">
        <w:rPr>
          <w:sz w:val="24"/>
          <w:szCs w:val="24"/>
          <w:lang w:eastAsia="cs-CZ"/>
        </w:rPr>
        <w:t xml:space="preserve">Příští schůze výboru se koná dne 10. 9. 2010 v 17 h na zahradě u p. </w:t>
      </w:r>
      <w:proofErr w:type="spellStart"/>
      <w:r w:rsidRPr="009D336B">
        <w:rPr>
          <w:sz w:val="24"/>
          <w:szCs w:val="24"/>
          <w:lang w:eastAsia="cs-CZ"/>
        </w:rPr>
        <w:t>Staruchové</w:t>
      </w:r>
      <w:proofErr w:type="spellEnd"/>
    </w:p>
    <w:sectPr w:rsidR="00E06EA7" w:rsidRPr="009D336B" w:rsidSect="009D336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FE"/>
    <w:rsid w:val="00316CFE"/>
    <w:rsid w:val="009D336B"/>
    <w:rsid w:val="00E0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58BE0E-8F77-47DD-A79F-753A0070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D3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33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336B"/>
    <w:rPr>
      <w:b/>
      <w:bCs/>
    </w:rPr>
  </w:style>
  <w:style w:type="character" w:styleId="Zdraznn">
    <w:name w:val="Emphasis"/>
    <w:basedOn w:val="Standardnpsmoodstavce"/>
    <w:uiPriority w:val="20"/>
    <w:qFormat/>
    <w:rsid w:val="009D336B"/>
    <w:rPr>
      <w:i/>
      <w:iCs/>
    </w:rPr>
  </w:style>
  <w:style w:type="paragraph" w:styleId="Bezmezer">
    <w:name w:val="No Spacing"/>
    <w:uiPriority w:val="1"/>
    <w:qFormat/>
    <w:rsid w:val="009D33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2484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Mainda</dc:creator>
  <cp:keywords/>
  <dc:description/>
  <cp:lastModifiedBy>Roman Mainda</cp:lastModifiedBy>
  <cp:revision>3</cp:revision>
  <dcterms:created xsi:type="dcterms:W3CDTF">2014-09-18T07:27:00Z</dcterms:created>
  <dcterms:modified xsi:type="dcterms:W3CDTF">2014-09-18T07:33:00Z</dcterms:modified>
</cp:coreProperties>
</file>