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0B4" w:rsidRPr="00242FE4" w:rsidRDefault="006300B4">
      <w:pPr>
        <w:spacing w:line="408" w:lineRule="auto"/>
        <w:jc w:val="center"/>
        <w:rPr>
          <w:rFonts w:ascii="Arial Black" w:hAnsi="Arial Black" w:cstheme="minorHAnsi"/>
          <w:b/>
          <w:sz w:val="28"/>
          <w:szCs w:val="28"/>
        </w:rPr>
      </w:pPr>
      <w:r w:rsidRPr="00242FE4">
        <w:rPr>
          <w:rFonts w:ascii="Arial Black" w:hAnsi="Arial Black" w:cstheme="minorHAnsi"/>
          <w:b/>
          <w:sz w:val="28"/>
          <w:szCs w:val="28"/>
        </w:rPr>
        <w:t>P Ř I H L Á Š K A</w:t>
      </w:r>
    </w:p>
    <w:p w:rsidR="006300B4" w:rsidRPr="00242FE4" w:rsidRDefault="006300B4" w:rsidP="007052DF">
      <w:pPr>
        <w:spacing w:line="360" w:lineRule="auto"/>
        <w:jc w:val="center"/>
        <w:rPr>
          <w:rFonts w:asciiTheme="minorHAnsi" w:hAnsiTheme="minorHAnsi" w:cstheme="minorHAnsi"/>
          <w:b/>
          <w:szCs w:val="24"/>
        </w:rPr>
      </w:pPr>
      <w:r w:rsidRPr="00242FE4">
        <w:rPr>
          <w:rFonts w:asciiTheme="minorHAnsi" w:hAnsiTheme="minorHAnsi" w:cstheme="minorHAnsi"/>
          <w:b/>
          <w:szCs w:val="24"/>
        </w:rPr>
        <w:t>Přihlašuji se za čle</w:t>
      </w:r>
      <w:r w:rsidR="000C2979" w:rsidRPr="00242FE4">
        <w:rPr>
          <w:rFonts w:asciiTheme="minorHAnsi" w:hAnsiTheme="minorHAnsi" w:cstheme="minorHAnsi"/>
          <w:b/>
          <w:szCs w:val="24"/>
        </w:rPr>
        <w:t>na Českého zahrádkářského svazu</w:t>
      </w:r>
    </w:p>
    <w:p w:rsidR="006300B4" w:rsidRPr="00242FE4" w:rsidRDefault="000C2979" w:rsidP="000C2979">
      <w:pPr>
        <w:spacing w:line="408" w:lineRule="auto"/>
        <w:jc w:val="center"/>
        <w:rPr>
          <w:rFonts w:asciiTheme="minorHAnsi" w:hAnsiTheme="minorHAnsi" w:cstheme="minorHAnsi"/>
          <w:sz w:val="20"/>
        </w:rPr>
      </w:pPr>
      <w:r w:rsidRPr="00242FE4">
        <w:rPr>
          <w:rFonts w:asciiTheme="minorHAnsi" w:hAnsiTheme="minorHAnsi" w:cstheme="minorHAnsi"/>
          <w:sz w:val="18"/>
          <w:szCs w:val="18"/>
        </w:rPr>
        <w:t>Vyplňte strojem nebo hůlkovým písmem</w:t>
      </w:r>
    </w:p>
    <w:p w:rsidR="00917E0A" w:rsidRPr="007052DF" w:rsidRDefault="006300B4" w:rsidP="00917E0A">
      <w:pPr>
        <w:spacing w:line="408" w:lineRule="auto"/>
        <w:rPr>
          <w:rFonts w:asciiTheme="minorHAnsi" w:hAnsiTheme="minorHAnsi" w:cstheme="minorHAnsi"/>
          <w:b/>
          <w:szCs w:val="24"/>
        </w:rPr>
      </w:pPr>
      <w:r w:rsidRPr="007052DF">
        <w:rPr>
          <w:rFonts w:asciiTheme="minorHAnsi" w:hAnsiTheme="minorHAnsi" w:cstheme="minorHAnsi"/>
          <w:b/>
          <w:szCs w:val="24"/>
        </w:rPr>
        <w:t xml:space="preserve">Základní organizace  </w:t>
      </w:r>
      <w:r w:rsidR="00242FE4" w:rsidRPr="007052DF">
        <w:rPr>
          <w:rFonts w:asciiTheme="minorHAnsi" w:hAnsiTheme="minorHAnsi" w:cstheme="minorHAnsi"/>
          <w:b/>
          <w:szCs w:val="24"/>
        </w:rPr>
        <w:t xml:space="preserve">ČZS </w:t>
      </w:r>
      <w:r w:rsidR="000C2979" w:rsidRPr="007052DF">
        <w:rPr>
          <w:rFonts w:asciiTheme="minorHAnsi" w:hAnsiTheme="minorHAnsi" w:cstheme="minorHAnsi"/>
          <w:b/>
          <w:szCs w:val="24"/>
        </w:rPr>
        <w:t xml:space="preserve"> </w:t>
      </w:r>
      <w:r w:rsidR="007052DF" w:rsidRPr="007052DF">
        <w:rPr>
          <w:rFonts w:asciiTheme="minorHAnsi" w:hAnsiTheme="minorHAnsi" w:cstheme="minorHAnsi"/>
          <w:b/>
          <w:szCs w:val="24"/>
        </w:rPr>
        <w:t>Nad splavem Břeclav</w:t>
      </w:r>
    </w:p>
    <w:p w:rsidR="006300B4" w:rsidRPr="00242FE4" w:rsidRDefault="006300B4" w:rsidP="00917E0A">
      <w:pPr>
        <w:spacing w:line="408" w:lineRule="auto"/>
        <w:rPr>
          <w:rFonts w:asciiTheme="minorHAnsi" w:hAnsiTheme="minorHAnsi" w:cstheme="minorHAnsi"/>
          <w:szCs w:val="24"/>
        </w:rPr>
      </w:pPr>
      <w:r w:rsidRPr="00242FE4">
        <w:rPr>
          <w:rFonts w:asciiTheme="minorHAnsi" w:hAnsiTheme="minorHAnsi" w:cstheme="minorHAnsi"/>
          <w:szCs w:val="24"/>
        </w:rPr>
        <w:t>ÚS ČZS</w:t>
      </w:r>
      <w:r w:rsidR="007052DF">
        <w:rPr>
          <w:rFonts w:asciiTheme="minorHAnsi" w:hAnsiTheme="minorHAnsi" w:cstheme="minorHAnsi"/>
          <w:szCs w:val="24"/>
        </w:rPr>
        <w:t xml:space="preserve">: </w:t>
      </w:r>
      <w:r w:rsidRPr="00242FE4">
        <w:rPr>
          <w:rFonts w:asciiTheme="minorHAnsi" w:hAnsiTheme="minorHAnsi" w:cstheme="minorHAnsi"/>
          <w:szCs w:val="24"/>
        </w:rPr>
        <w:t xml:space="preserve"> </w:t>
      </w:r>
      <w:r w:rsidR="007052DF" w:rsidRPr="007052DF">
        <w:rPr>
          <w:rFonts w:asciiTheme="minorHAnsi" w:hAnsiTheme="minorHAnsi" w:cstheme="minorHAnsi"/>
          <w:b/>
          <w:szCs w:val="24"/>
        </w:rPr>
        <w:t>Břeclav</w:t>
      </w:r>
      <w:r w:rsidR="007052DF">
        <w:rPr>
          <w:rFonts w:asciiTheme="minorHAnsi" w:hAnsiTheme="minorHAnsi" w:cstheme="minorHAnsi"/>
          <w:szCs w:val="24"/>
        </w:rPr>
        <w:tab/>
      </w:r>
      <w:r w:rsidR="007052DF">
        <w:rPr>
          <w:rFonts w:asciiTheme="minorHAnsi" w:hAnsiTheme="minorHAnsi" w:cstheme="minorHAnsi"/>
          <w:szCs w:val="24"/>
        </w:rPr>
        <w:tab/>
      </w:r>
      <w:r w:rsidR="007052DF">
        <w:rPr>
          <w:rFonts w:asciiTheme="minorHAnsi" w:hAnsiTheme="minorHAnsi" w:cstheme="minorHAnsi"/>
          <w:szCs w:val="24"/>
        </w:rPr>
        <w:tab/>
      </w:r>
      <w:r w:rsidR="007052DF">
        <w:rPr>
          <w:rFonts w:asciiTheme="minorHAnsi" w:hAnsiTheme="minorHAnsi" w:cstheme="minorHAnsi"/>
          <w:szCs w:val="24"/>
        </w:rPr>
        <w:tab/>
      </w:r>
      <w:r w:rsidR="007052DF">
        <w:rPr>
          <w:rFonts w:asciiTheme="minorHAnsi" w:hAnsiTheme="minorHAnsi" w:cstheme="minorHAnsi"/>
          <w:szCs w:val="24"/>
        </w:rPr>
        <w:tab/>
      </w:r>
      <w:r w:rsidR="007052DF">
        <w:rPr>
          <w:rFonts w:asciiTheme="minorHAnsi" w:hAnsiTheme="minorHAnsi" w:cstheme="minorHAnsi"/>
          <w:szCs w:val="24"/>
        </w:rPr>
        <w:tab/>
      </w:r>
      <w:r w:rsidR="007052DF">
        <w:rPr>
          <w:rFonts w:asciiTheme="minorHAnsi" w:hAnsiTheme="minorHAnsi" w:cstheme="minorHAnsi"/>
          <w:szCs w:val="24"/>
        </w:rPr>
        <w:tab/>
      </w:r>
      <w:r w:rsidR="007052DF">
        <w:rPr>
          <w:rFonts w:asciiTheme="minorHAnsi" w:hAnsiTheme="minorHAnsi" w:cstheme="minorHAnsi"/>
          <w:szCs w:val="24"/>
        </w:rPr>
        <w:tab/>
        <w:t xml:space="preserve">  </w:t>
      </w:r>
      <w:r w:rsidR="00917E0A" w:rsidRPr="00242FE4">
        <w:rPr>
          <w:rFonts w:asciiTheme="minorHAnsi" w:hAnsiTheme="minorHAnsi" w:cstheme="minorHAnsi"/>
          <w:szCs w:val="24"/>
        </w:rPr>
        <w:t xml:space="preserve"> </w:t>
      </w:r>
      <w:r w:rsidR="000C2979" w:rsidRPr="00242FE4">
        <w:rPr>
          <w:rFonts w:asciiTheme="minorHAnsi" w:hAnsiTheme="minorHAnsi" w:cstheme="minorHAnsi"/>
          <w:szCs w:val="24"/>
        </w:rPr>
        <w:t xml:space="preserve">Registrační </w:t>
      </w:r>
      <w:r w:rsidR="000C2979" w:rsidRPr="007052DF">
        <w:rPr>
          <w:rFonts w:asciiTheme="minorHAnsi" w:hAnsiTheme="minorHAnsi" w:cstheme="minorHAnsi"/>
          <w:szCs w:val="24"/>
        </w:rPr>
        <w:t>číslo</w:t>
      </w:r>
      <w:r w:rsidR="007052DF" w:rsidRPr="007052DF">
        <w:rPr>
          <w:rFonts w:asciiTheme="minorHAnsi" w:hAnsiTheme="minorHAnsi" w:cstheme="minorHAnsi"/>
          <w:szCs w:val="24"/>
        </w:rPr>
        <w:t xml:space="preserve"> </w:t>
      </w:r>
      <w:r w:rsidR="000C2979" w:rsidRPr="007052DF">
        <w:rPr>
          <w:rFonts w:asciiTheme="minorHAnsi" w:hAnsiTheme="minorHAnsi" w:cstheme="minorHAnsi"/>
          <w:szCs w:val="24"/>
        </w:rPr>
        <w:t xml:space="preserve"> ZO</w:t>
      </w:r>
      <w:r w:rsidR="007052DF">
        <w:rPr>
          <w:rFonts w:asciiTheme="minorHAnsi" w:hAnsiTheme="minorHAnsi" w:cstheme="minorHAnsi"/>
          <w:b/>
          <w:szCs w:val="24"/>
        </w:rPr>
        <w:t xml:space="preserve">:  </w:t>
      </w:r>
      <w:r w:rsidR="00917E0A" w:rsidRPr="007052DF">
        <w:rPr>
          <w:rFonts w:asciiTheme="minorHAnsi" w:hAnsiTheme="minorHAnsi" w:cstheme="minorHAnsi"/>
          <w:b/>
          <w:szCs w:val="24"/>
        </w:rPr>
        <w:t xml:space="preserve"> </w:t>
      </w:r>
      <w:r w:rsidR="00242FE4" w:rsidRPr="007052DF">
        <w:rPr>
          <w:rFonts w:asciiTheme="minorHAnsi" w:hAnsiTheme="minorHAnsi" w:cstheme="minorHAnsi"/>
          <w:b/>
          <w:szCs w:val="24"/>
        </w:rPr>
        <w:t>604</w:t>
      </w:r>
      <w:r w:rsidR="007052DF" w:rsidRPr="007052DF">
        <w:rPr>
          <w:rFonts w:asciiTheme="minorHAnsi" w:hAnsiTheme="minorHAnsi" w:cstheme="minorHAnsi"/>
          <w:b/>
          <w:szCs w:val="24"/>
        </w:rPr>
        <w:t>088</w:t>
      </w:r>
      <w:r w:rsidR="00242FE4">
        <w:rPr>
          <w:rFonts w:asciiTheme="minorHAnsi" w:hAnsiTheme="minorHAnsi" w:cstheme="minorHAnsi"/>
          <w:szCs w:val="24"/>
        </w:rPr>
        <w:t xml:space="preserve"> </w:t>
      </w:r>
    </w:p>
    <w:p w:rsidR="006300B4" w:rsidRPr="00242FE4" w:rsidRDefault="006300B4" w:rsidP="00917E0A">
      <w:pPr>
        <w:spacing w:line="408" w:lineRule="auto"/>
        <w:rPr>
          <w:rFonts w:asciiTheme="minorHAnsi" w:hAnsiTheme="minorHAnsi" w:cstheme="minorHAnsi"/>
          <w:szCs w:val="24"/>
        </w:rPr>
      </w:pPr>
      <w:r w:rsidRPr="00242FE4">
        <w:rPr>
          <w:rFonts w:asciiTheme="minorHAnsi" w:hAnsiTheme="minorHAnsi" w:cstheme="minorHAnsi"/>
          <w:szCs w:val="24"/>
        </w:rPr>
        <w:t>Jméno a příjmení</w:t>
      </w:r>
      <w:r w:rsidR="000C2979" w:rsidRPr="00242FE4">
        <w:rPr>
          <w:rFonts w:asciiTheme="minorHAnsi" w:hAnsiTheme="minorHAnsi" w:cstheme="minorHAnsi"/>
          <w:szCs w:val="24"/>
        </w:rPr>
        <w:t>:</w:t>
      </w:r>
      <w:r w:rsidRPr="00242FE4">
        <w:rPr>
          <w:rFonts w:asciiTheme="minorHAnsi" w:hAnsiTheme="minorHAnsi" w:cstheme="minorHAnsi"/>
          <w:szCs w:val="24"/>
        </w:rPr>
        <w:t xml:space="preserve">. . . . . . . . . . . . . . . . . . . . . . . . </w:t>
      </w:r>
      <w:r w:rsidR="00666FEB" w:rsidRPr="00242FE4">
        <w:rPr>
          <w:rFonts w:asciiTheme="minorHAnsi" w:hAnsiTheme="minorHAnsi" w:cstheme="minorHAnsi"/>
          <w:szCs w:val="24"/>
        </w:rPr>
        <w:t>. .</w:t>
      </w:r>
      <w:r w:rsidR="00242FE4">
        <w:rPr>
          <w:rFonts w:asciiTheme="minorHAnsi" w:hAnsiTheme="minorHAnsi" w:cstheme="minorHAnsi"/>
          <w:szCs w:val="24"/>
        </w:rPr>
        <w:t xml:space="preserve"> . . . . . . . . . . . . . . </w:t>
      </w:r>
      <w:r w:rsidR="00666FEB" w:rsidRPr="00242FE4">
        <w:rPr>
          <w:rFonts w:asciiTheme="minorHAnsi" w:hAnsiTheme="minorHAnsi" w:cstheme="minorHAnsi"/>
          <w:szCs w:val="24"/>
        </w:rPr>
        <w:t xml:space="preserve">     </w:t>
      </w:r>
      <w:r w:rsidRPr="00242FE4">
        <w:rPr>
          <w:rFonts w:asciiTheme="minorHAnsi" w:hAnsiTheme="minorHAnsi" w:cstheme="minorHAnsi"/>
          <w:szCs w:val="24"/>
        </w:rPr>
        <w:t>datum narození</w:t>
      </w:r>
      <w:r w:rsidR="000C2979" w:rsidRPr="00242FE4">
        <w:rPr>
          <w:rFonts w:asciiTheme="minorHAnsi" w:hAnsiTheme="minorHAnsi" w:cstheme="minorHAnsi"/>
          <w:szCs w:val="24"/>
        </w:rPr>
        <w:t>:</w:t>
      </w:r>
      <w:r w:rsidRPr="00242FE4">
        <w:rPr>
          <w:rFonts w:asciiTheme="minorHAnsi" w:hAnsiTheme="minorHAnsi" w:cstheme="minorHAnsi"/>
          <w:szCs w:val="24"/>
        </w:rPr>
        <w:t xml:space="preserve">. </w:t>
      </w:r>
      <w:r w:rsidR="000C2979" w:rsidRPr="00242FE4">
        <w:rPr>
          <w:rFonts w:asciiTheme="minorHAnsi" w:hAnsiTheme="minorHAnsi" w:cstheme="minorHAnsi"/>
          <w:szCs w:val="24"/>
        </w:rPr>
        <w:t xml:space="preserve">. . . . . . . . . . . . . . </w:t>
      </w:r>
    </w:p>
    <w:p w:rsidR="000C2979" w:rsidRPr="00242FE4" w:rsidRDefault="006300B4" w:rsidP="00917E0A">
      <w:pPr>
        <w:spacing w:line="408" w:lineRule="auto"/>
        <w:rPr>
          <w:rFonts w:asciiTheme="minorHAnsi" w:hAnsiTheme="minorHAnsi" w:cstheme="minorHAnsi"/>
          <w:szCs w:val="24"/>
        </w:rPr>
      </w:pPr>
      <w:r w:rsidRPr="00242FE4">
        <w:rPr>
          <w:rFonts w:asciiTheme="minorHAnsi" w:hAnsiTheme="minorHAnsi" w:cstheme="minorHAnsi"/>
          <w:szCs w:val="24"/>
        </w:rPr>
        <w:t xml:space="preserve">povolání . . . . . . . . . . . . . . . . . . . . . . . . </w:t>
      </w:r>
      <w:r w:rsidR="00242FE4">
        <w:rPr>
          <w:rFonts w:asciiTheme="minorHAnsi" w:hAnsiTheme="minorHAnsi" w:cstheme="minorHAnsi"/>
          <w:szCs w:val="24"/>
        </w:rPr>
        <w:t xml:space="preserve">. . . . . . . . . . . . . . . . . . . . . . </w:t>
      </w:r>
      <w:r w:rsidRPr="00242FE4">
        <w:rPr>
          <w:rFonts w:asciiTheme="minorHAnsi" w:hAnsiTheme="minorHAnsi" w:cstheme="minorHAnsi"/>
          <w:szCs w:val="24"/>
        </w:rPr>
        <w:t xml:space="preserve"> . </w:t>
      </w:r>
      <w:r w:rsidR="00666FEB" w:rsidRPr="00242FE4">
        <w:rPr>
          <w:rFonts w:asciiTheme="minorHAnsi" w:hAnsiTheme="minorHAnsi" w:cstheme="minorHAnsi"/>
          <w:szCs w:val="24"/>
        </w:rPr>
        <w:t xml:space="preserve"> </w:t>
      </w:r>
      <w:r w:rsidRPr="00242FE4">
        <w:rPr>
          <w:rFonts w:asciiTheme="minorHAnsi" w:hAnsiTheme="minorHAnsi" w:cstheme="minorHAnsi"/>
          <w:szCs w:val="24"/>
        </w:rPr>
        <w:t xml:space="preserve"> telefon</w:t>
      </w:r>
      <w:r w:rsidR="00666FEB" w:rsidRPr="00242FE4">
        <w:rPr>
          <w:rFonts w:asciiTheme="minorHAnsi" w:hAnsiTheme="minorHAnsi" w:cstheme="minorHAnsi"/>
          <w:szCs w:val="24"/>
        </w:rPr>
        <w:t>:</w:t>
      </w:r>
      <w:r w:rsidR="00917E0A" w:rsidRPr="00242FE4">
        <w:rPr>
          <w:rFonts w:asciiTheme="minorHAnsi" w:hAnsiTheme="minorHAnsi" w:cstheme="minorHAnsi"/>
          <w:szCs w:val="24"/>
        </w:rPr>
        <w:t xml:space="preserve"> . . . . . . . . . . . . . . . . . . . . . . . </w:t>
      </w:r>
    </w:p>
    <w:p w:rsidR="006300B4" w:rsidRPr="00242FE4" w:rsidRDefault="00917E0A" w:rsidP="00917E0A">
      <w:pPr>
        <w:spacing w:line="408" w:lineRule="auto"/>
        <w:rPr>
          <w:rFonts w:asciiTheme="minorHAnsi" w:hAnsiTheme="minorHAnsi" w:cstheme="minorHAnsi"/>
          <w:szCs w:val="24"/>
        </w:rPr>
      </w:pPr>
      <w:r w:rsidRPr="00242FE4">
        <w:rPr>
          <w:rFonts w:asciiTheme="minorHAnsi" w:hAnsiTheme="minorHAnsi" w:cstheme="minorHAnsi"/>
          <w:szCs w:val="24"/>
        </w:rPr>
        <w:t>mobil</w:t>
      </w:r>
      <w:r w:rsidR="000C2979" w:rsidRPr="00242FE4">
        <w:rPr>
          <w:rFonts w:asciiTheme="minorHAnsi" w:hAnsiTheme="minorHAnsi" w:cstheme="minorHAnsi"/>
          <w:szCs w:val="24"/>
        </w:rPr>
        <w:t>:</w:t>
      </w:r>
      <w:r w:rsidR="006300B4" w:rsidRPr="00242FE4">
        <w:rPr>
          <w:rFonts w:asciiTheme="minorHAnsi" w:hAnsiTheme="minorHAnsi" w:cstheme="minorHAnsi"/>
          <w:szCs w:val="24"/>
        </w:rPr>
        <w:t xml:space="preserve"> . . . . . . . . . . . . . . . . . . . . . . . . </w:t>
      </w:r>
      <w:r w:rsidRPr="00242FE4">
        <w:rPr>
          <w:rFonts w:asciiTheme="minorHAnsi" w:hAnsiTheme="minorHAnsi" w:cstheme="minorHAnsi"/>
          <w:szCs w:val="24"/>
        </w:rPr>
        <w:t xml:space="preserve">. . . . . </w:t>
      </w:r>
      <w:r w:rsidR="00666FEB" w:rsidRPr="00242FE4">
        <w:rPr>
          <w:rFonts w:asciiTheme="minorHAnsi" w:hAnsiTheme="minorHAnsi" w:cstheme="minorHAnsi"/>
          <w:szCs w:val="24"/>
        </w:rPr>
        <w:t xml:space="preserve"> </w:t>
      </w:r>
      <w:r w:rsidRPr="00242FE4">
        <w:rPr>
          <w:rFonts w:asciiTheme="minorHAnsi" w:hAnsiTheme="minorHAnsi" w:cstheme="minorHAnsi"/>
          <w:szCs w:val="24"/>
        </w:rPr>
        <w:t xml:space="preserve"> e-mail</w:t>
      </w:r>
      <w:r w:rsidR="000C2979" w:rsidRPr="00242FE4">
        <w:rPr>
          <w:rFonts w:asciiTheme="minorHAnsi" w:hAnsiTheme="minorHAnsi" w:cstheme="minorHAnsi"/>
          <w:szCs w:val="24"/>
        </w:rPr>
        <w:t>:</w:t>
      </w:r>
      <w:r w:rsidR="006300B4" w:rsidRPr="00242FE4">
        <w:rPr>
          <w:rFonts w:asciiTheme="minorHAnsi" w:hAnsiTheme="minorHAnsi" w:cstheme="minorHAnsi"/>
          <w:szCs w:val="24"/>
        </w:rPr>
        <w:t>. . . . . . . . . . . . . .</w:t>
      </w:r>
      <w:r w:rsidR="000C2979" w:rsidRPr="00242FE4">
        <w:rPr>
          <w:rFonts w:asciiTheme="minorHAnsi" w:hAnsiTheme="minorHAnsi" w:cstheme="minorHAnsi"/>
          <w:szCs w:val="24"/>
        </w:rPr>
        <w:t xml:space="preserve"> . . . . . . . . . . . . . . .</w:t>
      </w:r>
      <w:r w:rsidR="00242FE4">
        <w:rPr>
          <w:rFonts w:asciiTheme="minorHAnsi" w:hAnsiTheme="minorHAnsi" w:cstheme="minorHAnsi"/>
          <w:szCs w:val="24"/>
        </w:rPr>
        <w:t xml:space="preserve"> . . . . . . . . . . . . . . . .</w:t>
      </w:r>
    </w:p>
    <w:p w:rsidR="00917E0A" w:rsidRPr="00242FE4" w:rsidRDefault="00242FE4" w:rsidP="00917E0A">
      <w:pPr>
        <w:spacing w:line="408" w:lineRule="au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adresa trvalého pobytu: . . . . . . . . . . . . . . . . . . . . . . . . . . . </w:t>
      </w:r>
      <w:r w:rsidRPr="00242FE4">
        <w:rPr>
          <w:rFonts w:asciiTheme="minorHAnsi" w:hAnsiTheme="minorHAnsi" w:cstheme="minorHAnsi"/>
          <w:szCs w:val="24"/>
        </w:rPr>
        <w:t>. . . . . . . . . . . . . . . . . . . . . . . . . . . .</w:t>
      </w:r>
      <w:r>
        <w:rPr>
          <w:rFonts w:asciiTheme="minorHAnsi" w:hAnsiTheme="minorHAnsi" w:cstheme="minorHAnsi"/>
          <w:szCs w:val="24"/>
        </w:rPr>
        <w:t xml:space="preserve"> . . . . . . . . . . .</w:t>
      </w:r>
    </w:p>
    <w:p w:rsidR="006300B4" w:rsidRPr="00242FE4" w:rsidRDefault="00242FE4" w:rsidP="00917E0A">
      <w:pPr>
        <w:spacing w:line="408" w:lineRule="au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PSČ</w:t>
      </w:r>
      <w:r w:rsidR="000C2979" w:rsidRPr="00242FE4">
        <w:rPr>
          <w:rFonts w:asciiTheme="minorHAnsi" w:hAnsiTheme="minorHAnsi" w:cstheme="minorHAnsi"/>
          <w:szCs w:val="24"/>
        </w:rPr>
        <w:t>:</w:t>
      </w:r>
      <w:r w:rsidR="006300B4" w:rsidRPr="00242FE4">
        <w:rPr>
          <w:rFonts w:asciiTheme="minorHAnsi" w:hAnsiTheme="minorHAnsi" w:cstheme="minorHAnsi"/>
          <w:szCs w:val="24"/>
        </w:rPr>
        <w:t xml:space="preserve"> . . . . . . . . . . . . . . . . . . . . . . . . . . </w:t>
      </w:r>
      <w:r w:rsidR="00666FEB" w:rsidRPr="00242FE4">
        <w:rPr>
          <w:rFonts w:asciiTheme="minorHAnsi" w:hAnsiTheme="minorHAnsi" w:cstheme="minorHAnsi"/>
          <w:szCs w:val="24"/>
        </w:rPr>
        <w:t xml:space="preserve"> </w:t>
      </w:r>
      <w:r w:rsidR="006300B4" w:rsidRPr="00242FE4">
        <w:rPr>
          <w:rFonts w:asciiTheme="minorHAnsi" w:hAnsiTheme="minorHAnsi" w:cstheme="minorHAnsi"/>
          <w:szCs w:val="24"/>
        </w:rPr>
        <w:t xml:space="preserve"> obec</w:t>
      </w:r>
      <w:r w:rsidR="000C2979" w:rsidRPr="00242FE4">
        <w:rPr>
          <w:rFonts w:asciiTheme="minorHAnsi" w:hAnsiTheme="minorHAnsi" w:cstheme="minorHAnsi"/>
          <w:szCs w:val="24"/>
        </w:rPr>
        <w:t>:</w:t>
      </w:r>
      <w:r w:rsidR="006300B4" w:rsidRPr="00242FE4">
        <w:rPr>
          <w:rFonts w:asciiTheme="minorHAnsi" w:hAnsiTheme="minorHAnsi" w:cstheme="minorHAnsi"/>
          <w:szCs w:val="24"/>
        </w:rPr>
        <w:t xml:space="preserve"> . . . . . . . . . . . . . . . . . . . . . . . . . . </w:t>
      </w:r>
      <w:r w:rsidR="000C2979" w:rsidRPr="00242FE4">
        <w:rPr>
          <w:rFonts w:asciiTheme="minorHAnsi" w:hAnsiTheme="minorHAnsi" w:cstheme="minorHAnsi"/>
          <w:szCs w:val="24"/>
        </w:rPr>
        <w:t xml:space="preserve">. . . . . . . </w:t>
      </w:r>
      <w:r>
        <w:rPr>
          <w:rFonts w:asciiTheme="minorHAnsi" w:hAnsiTheme="minorHAnsi" w:cstheme="minorHAnsi"/>
          <w:szCs w:val="24"/>
        </w:rPr>
        <w:t>. . . . . . . . . . . . . . . . . .</w:t>
      </w:r>
    </w:p>
    <w:p w:rsidR="006300B4" w:rsidRPr="00242FE4" w:rsidRDefault="006300B4" w:rsidP="00917E0A">
      <w:pPr>
        <w:spacing w:line="408" w:lineRule="auto"/>
        <w:rPr>
          <w:rFonts w:asciiTheme="minorHAnsi" w:hAnsiTheme="minorHAnsi" w:cstheme="minorHAnsi"/>
          <w:szCs w:val="24"/>
        </w:rPr>
      </w:pPr>
      <w:r w:rsidRPr="00242FE4">
        <w:rPr>
          <w:rFonts w:asciiTheme="minorHAnsi" w:hAnsiTheme="minorHAnsi" w:cstheme="minorHAnsi"/>
          <w:szCs w:val="24"/>
        </w:rPr>
        <w:t xml:space="preserve">V. . . . . . </w:t>
      </w:r>
      <w:r w:rsidR="00242FE4">
        <w:rPr>
          <w:rFonts w:asciiTheme="minorHAnsi" w:hAnsiTheme="minorHAnsi" w:cstheme="minorHAnsi"/>
          <w:szCs w:val="24"/>
        </w:rPr>
        <w:t>. . . . . . . . . . . . . .</w:t>
      </w:r>
      <w:r w:rsidR="00917E0A" w:rsidRPr="00242FE4">
        <w:rPr>
          <w:rFonts w:asciiTheme="minorHAnsi" w:hAnsiTheme="minorHAnsi" w:cstheme="minorHAnsi"/>
          <w:szCs w:val="24"/>
        </w:rPr>
        <w:t xml:space="preserve"> </w:t>
      </w:r>
      <w:r w:rsidRPr="00242FE4">
        <w:rPr>
          <w:rFonts w:asciiTheme="minorHAnsi" w:hAnsiTheme="minorHAnsi" w:cstheme="minorHAnsi"/>
          <w:szCs w:val="24"/>
        </w:rPr>
        <w:t>dne. . . . . . .</w:t>
      </w:r>
      <w:r w:rsidR="00242FE4">
        <w:rPr>
          <w:rFonts w:asciiTheme="minorHAnsi" w:hAnsiTheme="minorHAnsi" w:cstheme="minorHAnsi"/>
          <w:szCs w:val="24"/>
        </w:rPr>
        <w:t xml:space="preserve"> . </w:t>
      </w:r>
      <w:r w:rsidRPr="00242FE4">
        <w:rPr>
          <w:rFonts w:asciiTheme="minorHAnsi" w:hAnsiTheme="minorHAnsi" w:cstheme="minorHAnsi"/>
          <w:szCs w:val="24"/>
        </w:rPr>
        <w:t xml:space="preserve"> . </w:t>
      </w:r>
      <w:r w:rsidR="00917E0A" w:rsidRPr="00242FE4">
        <w:rPr>
          <w:rFonts w:asciiTheme="minorHAnsi" w:hAnsiTheme="minorHAnsi" w:cstheme="minorHAnsi"/>
          <w:szCs w:val="24"/>
        </w:rPr>
        <w:t xml:space="preserve">20 </w:t>
      </w:r>
      <w:r w:rsidRPr="00242FE4">
        <w:rPr>
          <w:rFonts w:asciiTheme="minorHAnsi" w:hAnsiTheme="minorHAnsi" w:cstheme="minorHAnsi"/>
          <w:szCs w:val="24"/>
        </w:rPr>
        <w:t xml:space="preserve">. . </w:t>
      </w:r>
      <w:r w:rsidR="00242FE4">
        <w:rPr>
          <w:rFonts w:asciiTheme="minorHAnsi" w:hAnsiTheme="minorHAnsi" w:cstheme="minorHAnsi"/>
          <w:szCs w:val="24"/>
        </w:rPr>
        <w:t>.</w:t>
      </w:r>
    </w:p>
    <w:p w:rsidR="00242FE4" w:rsidRDefault="00242FE4" w:rsidP="00242FE4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 w:rsidR="00917E0A" w:rsidRPr="00242FE4">
        <w:rPr>
          <w:rFonts w:asciiTheme="minorHAnsi" w:hAnsiTheme="minorHAnsi" w:cstheme="minorHAnsi"/>
          <w:szCs w:val="24"/>
        </w:rPr>
        <w:t>. . . . . . . . . . . . . . . . . . . . . . . . .</w:t>
      </w:r>
    </w:p>
    <w:p w:rsidR="006300B4" w:rsidRPr="00242FE4" w:rsidRDefault="00242FE4" w:rsidP="00242FE4">
      <w:pPr>
        <w:spacing w:line="408" w:lineRule="au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  <w:t xml:space="preserve">        </w:t>
      </w:r>
      <w:r w:rsidR="006300B4" w:rsidRPr="00242FE4">
        <w:rPr>
          <w:rFonts w:asciiTheme="minorHAnsi" w:hAnsiTheme="minorHAnsi" w:cstheme="minorHAnsi"/>
          <w:szCs w:val="24"/>
        </w:rPr>
        <w:t>vlastnoruční podpis</w:t>
      </w:r>
    </w:p>
    <w:p w:rsidR="00242FE4" w:rsidRDefault="00242FE4" w:rsidP="00917E0A">
      <w:pPr>
        <w:spacing w:line="408" w:lineRule="auto"/>
        <w:rPr>
          <w:rFonts w:asciiTheme="minorHAnsi" w:hAnsiTheme="minorHAnsi" w:cstheme="minorHAnsi"/>
          <w:szCs w:val="24"/>
        </w:rPr>
      </w:pPr>
    </w:p>
    <w:p w:rsidR="006300B4" w:rsidRPr="00242FE4" w:rsidRDefault="006300B4" w:rsidP="00917E0A">
      <w:pPr>
        <w:spacing w:line="408" w:lineRule="auto"/>
        <w:rPr>
          <w:rFonts w:asciiTheme="minorHAnsi" w:hAnsiTheme="minorHAnsi" w:cstheme="minorHAnsi"/>
          <w:szCs w:val="24"/>
        </w:rPr>
      </w:pPr>
      <w:r w:rsidRPr="00242FE4">
        <w:rPr>
          <w:rFonts w:asciiTheme="minorHAnsi" w:hAnsiTheme="minorHAnsi" w:cstheme="minorHAnsi"/>
          <w:szCs w:val="24"/>
        </w:rPr>
        <w:t>Číslo členského průkazu</w:t>
      </w:r>
      <w:r w:rsidR="00666FEB" w:rsidRPr="00242FE4">
        <w:rPr>
          <w:rFonts w:asciiTheme="minorHAnsi" w:hAnsiTheme="minorHAnsi" w:cstheme="minorHAnsi"/>
          <w:szCs w:val="24"/>
        </w:rPr>
        <w:t>:</w:t>
      </w:r>
      <w:r w:rsidRPr="00242FE4">
        <w:rPr>
          <w:rFonts w:asciiTheme="minorHAnsi" w:hAnsiTheme="minorHAnsi" w:cstheme="minorHAnsi"/>
          <w:szCs w:val="24"/>
        </w:rPr>
        <w:t xml:space="preserve"> . . . . . . . . . </w:t>
      </w:r>
      <w:r w:rsidR="00242FE4">
        <w:rPr>
          <w:rFonts w:asciiTheme="minorHAnsi" w:hAnsiTheme="minorHAnsi" w:cstheme="minorHAnsi"/>
          <w:szCs w:val="24"/>
        </w:rPr>
        <w:t xml:space="preserve">. . . . </w:t>
      </w:r>
      <w:r w:rsidRPr="00242FE4">
        <w:rPr>
          <w:rFonts w:asciiTheme="minorHAnsi" w:hAnsiTheme="minorHAnsi" w:cstheme="minorHAnsi"/>
          <w:szCs w:val="24"/>
        </w:rPr>
        <w:t xml:space="preserve"> </w:t>
      </w:r>
      <w:r w:rsidR="000C2979" w:rsidRPr="00242FE4">
        <w:rPr>
          <w:rFonts w:asciiTheme="minorHAnsi" w:hAnsiTheme="minorHAnsi" w:cstheme="minorHAnsi"/>
          <w:szCs w:val="24"/>
        </w:rPr>
        <w:t xml:space="preserve">            p</w:t>
      </w:r>
      <w:r w:rsidRPr="00242FE4">
        <w:rPr>
          <w:rFonts w:asciiTheme="minorHAnsi" w:hAnsiTheme="minorHAnsi" w:cstheme="minorHAnsi"/>
          <w:szCs w:val="24"/>
        </w:rPr>
        <w:t>řijat schůzí výboru ZO dne</w:t>
      </w:r>
      <w:r w:rsidR="00666FEB" w:rsidRPr="00242FE4">
        <w:rPr>
          <w:rFonts w:asciiTheme="minorHAnsi" w:hAnsiTheme="minorHAnsi" w:cstheme="minorHAnsi"/>
          <w:szCs w:val="24"/>
        </w:rPr>
        <w:t>:</w:t>
      </w:r>
      <w:r w:rsidRPr="00242FE4">
        <w:rPr>
          <w:rFonts w:asciiTheme="minorHAnsi" w:hAnsiTheme="minorHAnsi" w:cstheme="minorHAnsi"/>
          <w:szCs w:val="24"/>
        </w:rPr>
        <w:t xml:space="preserve"> . . . . . . . . . . . . . . . . . .</w:t>
      </w:r>
    </w:p>
    <w:sectPr w:rsidR="006300B4" w:rsidRPr="00242FE4" w:rsidSect="007104F8">
      <w:footnotePr>
        <w:pos w:val="beneathText"/>
      </w:footnotePr>
      <w:pgSz w:w="11907" w:h="8391" w:orient="landscape" w:code="11"/>
      <w:pgMar w:top="454" w:right="680" w:bottom="454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StyleNum"/>
    <w:lvl w:ilvl="0">
      <w:start w:val="1"/>
      <w:numFmt w:val="none"/>
      <w:pStyle w:val="Seznamsodrkami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StyleNum1"/>
    <w:lvl w:ilvl="0">
      <w:start w:val="1"/>
      <w:numFmt w:val="decimal"/>
      <w:pStyle w:val="Seznamoslovan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/>
  <w:defaultTabStop w:val="720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917E0A"/>
    <w:rsid w:val="000C2979"/>
    <w:rsid w:val="00242FE4"/>
    <w:rsid w:val="002F51D0"/>
    <w:rsid w:val="003429B8"/>
    <w:rsid w:val="00541465"/>
    <w:rsid w:val="006300B4"/>
    <w:rsid w:val="00666FEB"/>
    <w:rsid w:val="007052DF"/>
    <w:rsid w:val="007104F8"/>
    <w:rsid w:val="007A6747"/>
    <w:rsid w:val="007B47FF"/>
    <w:rsid w:val="00917E0A"/>
    <w:rsid w:val="00B92DB3"/>
    <w:rsid w:val="00D23BC2"/>
    <w:rsid w:val="00D677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F51D0"/>
    <w:pPr>
      <w:widowControl w:val="0"/>
      <w:suppressAutoHyphens/>
    </w:pPr>
    <w:rPr>
      <w:sz w:val="24"/>
    </w:rPr>
  </w:style>
  <w:style w:type="paragraph" w:styleId="Nadpis1">
    <w:name w:val="heading 1"/>
    <w:basedOn w:val="Normln"/>
    <w:next w:val="Normln"/>
    <w:qFormat/>
    <w:rsid w:val="002F51D0"/>
    <w:pPr>
      <w:numPr>
        <w:numId w:val="1"/>
      </w:numPr>
      <w:spacing w:before="240" w:after="60"/>
      <w:outlineLvl w:val="0"/>
    </w:pPr>
    <w:rPr>
      <w:rFonts w:ascii="Arial" w:hAnsi="Arial"/>
      <w:b/>
      <w:sz w:val="32"/>
    </w:rPr>
  </w:style>
  <w:style w:type="paragraph" w:styleId="Nadpis2">
    <w:name w:val="heading 2"/>
    <w:basedOn w:val="Normln"/>
    <w:next w:val="Normln"/>
    <w:qFormat/>
    <w:rsid w:val="002F51D0"/>
    <w:pPr>
      <w:numPr>
        <w:ilvl w:val="1"/>
        <w:numId w:val="1"/>
      </w:numPr>
      <w:spacing w:before="240" w:after="60"/>
      <w:outlineLvl w:val="1"/>
    </w:pPr>
    <w:rPr>
      <w:rFonts w:ascii="Arial" w:hAnsi="Arial"/>
      <w:b/>
      <w:i/>
      <w:sz w:val="28"/>
    </w:rPr>
  </w:style>
  <w:style w:type="paragraph" w:styleId="Nadpis3">
    <w:name w:val="heading 3"/>
    <w:basedOn w:val="Normln"/>
    <w:next w:val="Normln"/>
    <w:qFormat/>
    <w:rsid w:val="002F51D0"/>
    <w:pPr>
      <w:numPr>
        <w:ilvl w:val="2"/>
        <w:numId w:val="1"/>
      </w:numPr>
      <w:spacing w:before="240" w:after="60"/>
      <w:outlineLvl w:val="2"/>
    </w:pPr>
    <w:rPr>
      <w:rFonts w:ascii="Arial" w:hAnsi="Arial"/>
      <w:b/>
      <w:sz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  <w:rsid w:val="002F51D0"/>
  </w:style>
  <w:style w:type="paragraph" w:customStyle="1" w:styleId="Nadpis">
    <w:name w:val="Nadpis"/>
    <w:basedOn w:val="Normln"/>
    <w:next w:val="Zkladntext"/>
    <w:rsid w:val="002F51D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semiHidden/>
    <w:rsid w:val="002F51D0"/>
    <w:pPr>
      <w:spacing w:after="120"/>
    </w:pPr>
  </w:style>
  <w:style w:type="paragraph" w:styleId="Seznam">
    <w:name w:val="List"/>
    <w:basedOn w:val="Zkladntext"/>
    <w:semiHidden/>
    <w:rsid w:val="002F51D0"/>
    <w:rPr>
      <w:rFonts w:ascii="Arial" w:hAnsi="Arial" w:cs="Tahoma"/>
    </w:rPr>
  </w:style>
  <w:style w:type="paragraph" w:customStyle="1" w:styleId="Popisek">
    <w:name w:val="Popisek"/>
    <w:basedOn w:val="Normln"/>
    <w:rsid w:val="002F51D0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Rejstk">
    <w:name w:val="Rejstřík"/>
    <w:basedOn w:val="Normln"/>
    <w:rsid w:val="002F51D0"/>
    <w:pPr>
      <w:suppressLineNumbers/>
    </w:pPr>
    <w:rPr>
      <w:rFonts w:ascii="Arial" w:hAnsi="Arial" w:cs="Tahoma"/>
    </w:rPr>
  </w:style>
  <w:style w:type="paragraph" w:customStyle="1" w:styleId="Seznamsodrkami1">
    <w:name w:val="Seznam s odrážkami1"/>
    <w:basedOn w:val="Normln"/>
    <w:rsid w:val="002F51D0"/>
    <w:pPr>
      <w:numPr>
        <w:numId w:val="2"/>
      </w:numPr>
      <w:ind w:left="480" w:hanging="480"/>
    </w:pPr>
  </w:style>
  <w:style w:type="paragraph" w:customStyle="1" w:styleId="Seznamoslovan">
    <w:name w:val="Seznam očíslovaný"/>
    <w:basedOn w:val="Normln"/>
    <w:rsid w:val="002F51D0"/>
    <w:pPr>
      <w:numPr>
        <w:numId w:val="3"/>
      </w:numPr>
      <w:ind w:left="480" w:hanging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HTML clipboard</vt:lpstr>
    </vt:vector>
  </TitlesOfParts>
  <Company>Cesky zahradkarsky svaz</Company>
  <LinksUpToDate>false</LinksUpToDate>
  <CharactersWithSpaces>1306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HTML clipboard</dc:title>
  <dc:creator>ČZS</dc:creator>
  <cp:lastModifiedBy>Ján Janovíček</cp:lastModifiedBy>
  <cp:revision>3</cp:revision>
  <cp:lastPrinted>2018-01-07T12:22:00Z</cp:lastPrinted>
  <dcterms:created xsi:type="dcterms:W3CDTF">2018-02-14T18:45:00Z</dcterms:created>
  <dcterms:modified xsi:type="dcterms:W3CDTF">2018-02-14T18:45:00Z</dcterms:modified>
</cp:coreProperties>
</file>