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E8" w:rsidRDefault="00DD6DE8">
      <w:pPr>
        <w:jc w:val="right"/>
        <w:rPr>
          <w:rFonts w:cs="Times New Roman"/>
          <w:b/>
          <w:bCs/>
        </w:rPr>
      </w:pPr>
      <w:r>
        <w:rPr>
          <w:rFonts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DD6DE8" w:rsidRDefault="00DD6DE8">
      <w:pPr>
        <w:pStyle w:val="Heading1"/>
        <w:rPr>
          <w:rFonts w:ascii="Times" w:hAnsi="Times" w:cs="Times"/>
        </w:rPr>
      </w:pPr>
      <w:r>
        <w:rPr>
          <w:rFonts w:ascii="Times" w:hAnsi="Times" w:cs="Times"/>
        </w:rPr>
        <w:t>Žádost povinného o potvrzení zániku pøedkupního práva</w:t>
      </w:r>
    </w:p>
    <w:p w:rsidR="00DD6DE8" w:rsidRDefault="00DD6DE8">
      <w:pPr>
        <w:rPr>
          <w:rFonts w:cs="Times New Roman"/>
          <w:i/>
          <w:iCs/>
          <w:sz w:val="22"/>
          <w:szCs w:val="22"/>
        </w:rPr>
      </w:pPr>
    </w:p>
    <w:p w:rsidR="00DD6DE8" w:rsidRDefault="00DD6DE8">
      <w:pPr>
        <w:jc w:val="right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                                                                  </w:t>
      </w:r>
      <w:r>
        <w:rPr>
          <w:rFonts w:cs="Times New Roman"/>
          <w:b/>
          <w:bCs/>
          <w:i/>
          <w:iCs/>
          <w:sz w:val="22"/>
          <w:szCs w:val="22"/>
        </w:rPr>
        <w:t xml:space="preserve">Adresa </w:t>
      </w:r>
      <w:r>
        <w:rPr>
          <w:rStyle w:val="stylervenChar"/>
          <w:b/>
          <w:bCs/>
          <w:i/>
          <w:iCs/>
          <w:color w:val="auto"/>
          <w:sz w:val="22"/>
          <w:szCs w:val="22"/>
        </w:rPr>
        <w:t>Krajského pozemkového úřadu pro Karlovarský kraj</w:t>
      </w:r>
      <w:r>
        <w:rPr>
          <w:rFonts w:cs="Times New Roman"/>
          <w:b/>
          <w:bCs/>
          <w:i/>
          <w:iCs/>
          <w:sz w:val="22"/>
          <w:szCs w:val="22"/>
        </w:rPr>
        <w:t xml:space="preserve">  </w:t>
      </w:r>
    </w:p>
    <w:p w:rsidR="00DD6DE8" w:rsidRDefault="00DD6DE8">
      <w:pPr>
        <w:rPr>
          <w:rFonts w:cs="Times New Roman"/>
          <w:b/>
          <w:bCs/>
          <w:i/>
          <w:iCs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pt;margin-top:5.3pt;width:189pt;height:99pt;z-index:251658240">
            <v:textbox style="mso-next-textbox:#_x0000_s1026">
              <w:txbxContent>
                <w:p w:rsidR="00DD6DE8" w:rsidRDefault="00DD6DE8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Státní pozemkový úřad</w:t>
                  </w:r>
                </w:p>
                <w:p w:rsidR="00DD6DE8" w:rsidRDefault="00DD6DE8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Krajský pozemkový úřad pro Karlovarský kraj</w:t>
                  </w:r>
                </w:p>
                <w:p w:rsidR="00DD6DE8" w:rsidRDefault="00DD6DE8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Chebská 48/73</w:t>
                  </w:r>
                </w:p>
                <w:p w:rsidR="00DD6DE8" w:rsidRDefault="00DD6DE8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360 06 Karlovy Vary</w:t>
                  </w:r>
                </w:p>
              </w:txbxContent>
            </v:textbox>
          </v:shape>
        </w:pict>
      </w:r>
      <w:r>
        <w:rPr>
          <w:rFonts w:cs="Times New Roman"/>
          <w:b/>
          <w:bCs/>
          <w:i/>
          <w:iCs/>
          <w:sz w:val="22"/>
          <w:szCs w:val="22"/>
        </w:rPr>
        <w:t xml:space="preserve">   </w:t>
      </w:r>
    </w:p>
    <w:p w:rsidR="00DD6DE8" w:rsidRDefault="00DD6DE8">
      <w:pPr>
        <w:rPr>
          <w:rFonts w:cs="Times New Roman"/>
        </w:rPr>
      </w:pPr>
    </w:p>
    <w:p w:rsidR="00DD6DE8" w:rsidRDefault="00DD6DE8">
      <w:pPr>
        <w:rPr>
          <w:rFonts w:cs="Times New Roman"/>
        </w:rPr>
      </w:pPr>
    </w:p>
    <w:p w:rsidR="00DD6DE8" w:rsidRDefault="00DD6DE8">
      <w:pPr>
        <w:rPr>
          <w:rFonts w:cs="Times New Roman"/>
        </w:rPr>
      </w:pPr>
    </w:p>
    <w:p w:rsidR="00DD6DE8" w:rsidRDefault="00DD6DE8">
      <w:pPr>
        <w:rPr>
          <w:rFonts w:cs="Times New Roman"/>
          <w:i/>
          <w:iCs/>
        </w:rPr>
      </w:pPr>
    </w:p>
    <w:p w:rsidR="00DD6DE8" w:rsidRDefault="00DD6DE8">
      <w:pPr>
        <w:rPr>
          <w:rFonts w:cs="Times New Roman"/>
          <w:i/>
          <w:iCs/>
        </w:rPr>
      </w:pPr>
    </w:p>
    <w:p w:rsidR="00DD6DE8" w:rsidRDefault="00DD6DE8">
      <w:pPr>
        <w:rPr>
          <w:rFonts w:cs="Times New Roman"/>
        </w:rPr>
      </w:pPr>
    </w:p>
    <w:p w:rsidR="00DD6DE8" w:rsidRDefault="00DD6DE8">
      <w:pPr>
        <w:rPr>
          <w:rFonts w:cs="Times New Roman"/>
        </w:rPr>
      </w:pPr>
    </w:p>
    <w:p w:rsidR="00DD6DE8" w:rsidRDefault="00DD6DE8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Doručeno na </w:t>
      </w:r>
      <w:r>
        <w:rPr>
          <w:rStyle w:val="stylervenChar"/>
          <w:color w:val="auto"/>
        </w:rPr>
        <w:t>KPÚ/SPÚ</w:t>
      </w:r>
      <w:r>
        <w:rPr>
          <w:rFonts w:cs="Times New Roman"/>
        </w:rPr>
        <w:t xml:space="preserve"> dne: </w:t>
      </w:r>
    </w:p>
    <w:p w:rsidR="00DD6DE8" w:rsidRDefault="00DD6DE8">
      <w:pPr>
        <w:rPr>
          <w:rFonts w:cs="Times New Roman"/>
          <w:sz w:val="20"/>
          <w:szCs w:val="20"/>
        </w:rPr>
      </w:pPr>
      <w:r>
        <w:rPr>
          <w:rFonts w:cs="Times New Roman"/>
          <w:i/>
          <w:iCs/>
        </w:rPr>
        <w:t xml:space="preserve">                                                                              (</w:t>
      </w:r>
      <w:r>
        <w:rPr>
          <w:rFonts w:cs="Times New Roman"/>
          <w:i/>
          <w:iCs/>
          <w:sz w:val="20"/>
          <w:szCs w:val="20"/>
        </w:rPr>
        <w:t xml:space="preserve">vyplňuje </w:t>
      </w:r>
      <w:r>
        <w:rPr>
          <w:rStyle w:val="stylervenChar"/>
          <w:color w:val="auto"/>
          <w:sz w:val="20"/>
          <w:szCs w:val="20"/>
        </w:rPr>
        <w:t>KPÚ/ SPÚ</w:t>
      </w:r>
      <w:r>
        <w:rPr>
          <w:rFonts w:cs="Times New Roman"/>
          <w:i/>
          <w:iCs/>
          <w:sz w:val="20"/>
          <w:szCs w:val="20"/>
        </w:rPr>
        <w:t>)</w:t>
      </w:r>
    </w:p>
    <w:p w:rsidR="00DD6DE8" w:rsidRDefault="00DD6DE8">
      <w:pPr>
        <w:jc w:val="both"/>
        <w:rPr>
          <w:rFonts w:cs="Times New Roman"/>
          <w:sz w:val="20"/>
          <w:szCs w:val="20"/>
        </w:rPr>
      </w:pPr>
    </w:p>
    <w:p w:rsidR="00DD6DE8" w:rsidRDefault="00DD6DE8">
      <w:pPr>
        <w:jc w:val="both"/>
        <w:rPr>
          <w:rFonts w:cs="Times New Roman"/>
        </w:rPr>
      </w:pPr>
    </w:p>
    <w:p w:rsidR="00DD6DE8" w:rsidRDefault="00DD6DE8">
      <w:pPr>
        <w:jc w:val="both"/>
        <w:rPr>
          <w:rStyle w:val="stylmodrkrtnutChar"/>
          <w:rFonts w:ascii="Times New Roman" w:hAnsi="Times New Roman" w:cs="Times New Roman"/>
        </w:rPr>
      </w:pPr>
      <w:r>
        <w:rPr>
          <w:rFonts w:cs="Times New Roman"/>
          <w:b/>
          <w:bCs/>
        </w:rPr>
        <w:t>Žádost o potvrzení zániku předkupního práva státu ve smyslu ustanovení § 15 odst. 2 zákona č. 503/2012 Sb., ve znění pozdějších předpisů.</w:t>
      </w:r>
    </w:p>
    <w:p w:rsidR="00DD6DE8" w:rsidRDefault="00DD6DE8">
      <w:pPr>
        <w:jc w:val="both"/>
        <w:rPr>
          <w:rFonts w:cs="Times New Roman"/>
          <w:b/>
          <w:bCs/>
        </w:rPr>
      </w:pPr>
    </w:p>
    <w:p w:rsidR="00DD6DE8" w:rsidRDefault="00DD6DE8">
      <w:pPr>
        <w:jc w:val="both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Jméno, příjmení, titul:                                                             </w:t>
      </w:r>
    </w:p>
    <w:p w:rsidR="00DD6DE8" w:rsidRDefault="00DD6DE8">
      <w:pPr>
        <w:pStyle w:val="Adresa"/>
        <w:framePr w:hSpace="0" w:vSpace="0" w:wrap="auto" w:vAnchor="margin" w:yAlign="inline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Rodné číslo: </w:t>
      </w:r>
    </w:p>
    <w:p w:rsidR="00DD6DE8" w:rsidRDefault="00DD6DE8">
      <w:pPr>
        <w:pStyle w:val="Adresa"/>
        <w:framePr w:hSpace="0" w:vSpace="0" w:wrap="auto" w:vAnchor="margin" w:yAlign="inline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Adresa žadatele pro doručení sdělení:  </w:t>
      </w:r>
    </w:p>
    <w:p w:rsidR="00DD6DE8" w:rsidRDefault="00DD6DE8">
      <w:pPr>
        <w:pStyle w:val="Adresa"/>
        <w:framePr w:hSpace="0" w:vSpace="0" w:wrap="auto" w:vAnchor="margin" w:yAlign="inline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:rsidR="00DD6DE8" w:rsidRDefault="00DD6DE8">
      <w:pPr>
        <w:pStyle w:val="Adresa"/>
        <w:framePr w:hSpace="0" w:vSpace="0" w:wrap="auto" w:vAnchor="margin" w:yAlign="inline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Číslo telefonního spojení:                </w:t>
      </w:r>
    </w:p>
    <w:p w:rsidR="00DD6DE8" w:rsidRDefault="00DD6DE8">
      <w:pPr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E-mail:</w:t>
      </w:r>
      <w:bookmarkStart w:id="0" w:name="_GoBack"/>
      <w:bookmarkEnd w:id="0"/>
    </w:p>
    <w:p w:rsidR="00DD6DE8" w:rsidRDefault="00DD6DE8">
      <w:pPr>
        <w:jc w:val="both"/>
        <w:rPr>
          <w:rFonts w:cs="Times New Roman"/>
        </w:rPr>
      </w:pPr>
    </w:p>
    <w:p w:rsidR="00DD6DE8" w:rsidRDefault="00DD6DE8">
      <w:pPr>
        <w:jc w:val="both"/>
        <w:rPr>
          <w:rFonts w:cs="Times New Roman"/>
        </w:rPr>
      </w:pPr>
      <w:r>
        <w:rPr>
          <w:rFonts w:cs="Times New Roman"/>
        </w:rPr>
        <w:t xml:space="preserve">Jako povinný jsem vlastníkem níže uvedeného (uvedených) pozemku (pozemků) zatíženého (zatížených) předkupním právem státu dle § 10 zákona č. 95/1999 Sb. </w:t>
      </w:r>
      <w:r>
        <w:rPr>
          <w:rFonts w:cs="Times New Roman"/>
          <w:i/>
          <w:iCs/>
        </w:rPr>
        <w:t>(kupní smlouva uzavřena s PF ČR)</w:t>
      </w:r>
      <w:r>
        <w:rPr>
          <w:rFonts w:cs="Times New Roman"/>
        </w:rPr>
        <w:t xml:space="preserve"> /§ 15 zákona č. 503/2012 Sb., ve znění pozdějších předpisů </w:t>
      </w:r>
      <w:r>
        <w:rPr>
          <w:rFonts w:cs="Times New Roman"/>
          <w:i/>
          <w:iCs/>
        </w:rPr>
        <w:t>(kupní smlouva uzavřena s SPÚ)</w:t>
      </w:r>
      <w:r>
        <w:rPr>
          <w:rFonts w:cs="Times New Roman"/>
        </w:rPr>
        <w:t xml:space="preserve"> a tímto žádám o posouzení, zda v případě níže uvedeného (uvedených) pozemku (pozemků) je splněna zákonná podmínka zániku předkupního práva státu dle ustanovení § 15 odst. 2 zákona č. 503/2012 Sb., ve znění pozdějších předpisů.</w:t>
      </w:r>
    </w:p>
    <w:p w:rsidR="00DD6DE8" w:rsidRDefault="00DD6DE8">
      <w:pPr>
        <w:jc w:val="both"/>
        <w:rPr>
          <w:rFonts w:cs="Times New Roman"/>
          <w:b/>
          <w:bCs/>
          <w:i/>
          <w:iCs/>
          <w:sz w:val="22"/>
          <w:szCs w:val="22"/>
        </w:rPr>
      </w:pPr>
    </w:p>
    <w:p w:rsidR="00DD6DE8" w:rsidRDefault="00DD6DE8">
      <w:pPr>
        <w:jc w:val="both"/>
        <w:rPr>
          <w:rFonts w:cs="Times New Roman"/>
        </w:rPr>
      </w:pPr>
      <w:r>
        <w:rPr>
          <w:rFonts w:cs="Times New Roman"/>
        </w:rPr>
        <w:t xml:space="preserve">Pozemek (pozemky event. v jakém podílu):  </w:t>
      </w:r>
    </w:p>
    <w:p w:rsidR="00DD6DE8" w:rsidRDefault="00DD6DE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p. č. ………….…… v k. ú. ………………………………………………....,  </w:t>
      </w:r>
    </w:p>
    <w:p w:rsidR="00DD6DE8" w:rsidRDefault="00DD6DE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p. č. ………….…… v k. ú. ………………………………………………....,  </w:t>
      </w:r>
    </w:p>
    <w:p w:rsidR="00DD6DE8" w:rsidRDefault="00DD6DE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p. č. ………….…… v k. ú. ………………………………………………....,  </w:t>
      </w:r>
    </w:p>
    <w:p w:rsidR="00DD6DE8" w:rsidRDefault="00DD6DE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p. č. ………….…… v k. ú. ………………………………………………....,  </w:t>
      </w:r>
    </w:p>
    <w:p w:rsidR="00DD6DE8" w:rsidRDefault="00DD6DE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p. č. ………….…… v k. ú. ………………………………………………....,  </w:t>
      </w:r>
    </w:p>
    <w:p w:rsidR="00DD6DE8" w:rsidRDefault="00DD6DE8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je (jsou) předmětem kupní smlouvy: č. ……………………………… ze dne ………………...., právní účinky vkladu vlastnického práva vznikly dne …………………….., uhrazena kupní cena pozemku (pozemků) ve výši ………………… Kč (slovy………………………………….. korun českých) dle uvedené smlouvy. </w:t>
      </w:r>
    </w:p>
    <w:p w:rsidR="00DD6DE8" w:rsidRDefault="00DD6DE8">
      <w:pPr>
        <w:jc w:val="both"/>
        <w:rPr>
          <w:rFonts w:cs="Times New Roman"/>
          <w:b/>
          <w:bCs/>
          <w:i/>
          <w:iCs/>
        </w:rPr>
      </w:pPr>
    </w:p>
    <w:p w:rsidR="00DD6DE8" w:rsidRDefault="00DD6DE8">
      <w:pPr>
        <w:jc w:val="both"/>
        <w:rPr>
          <w:rFonts w:cs="Times New Roman"/>
        </w:rPr>
      </w:pPr>
    </w:p>
    <w:p w:rsidR="00DD6DE8" w:rsidRDefault="00DD6DE8">
      <w:pPr>
        <w:jc w:val="both"/>
        <w:rPr>
          <w:rFonts w:cs="Times New Roman"/>
        </w:rPr>
      </w:pPr>
    </w:p>
    <w:p w:rsidR="00DD6DE8" w:rsidRDefault="00DD6DE8">
      <w:pPr>
        <w:jc w:val="both"/>
        <w:rPr>
          <w:rFonts w:cs="Times New Roman"/>
        </w:rPr>
      </w:pPr>
    </w:p>
    <w:p w:rsidR="00DD6DE8" w:rsidRDefault="00DD6DE8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…………………………………….</w:t>
      </w:r>
    </w:p>
    <w:p w:rsidR="00DD6DE8" w:rsidRDefault="00DD6DE8">
      <w:pPr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  <w:t>Jméno, příjmení a podpis povinného</w:t>
      </w:r>
    </w:p>
    <w:p w:rsidR="00DD6DE8" w:rsidRDefault="00DD6DE8">
      <w:pPr>
        <w:jc w:val="both"/>
        <w:rPr>
          <w:rFonts w:cs="Times New Roman"/>
        </w:rPr>
      </w:pPr>
    </w:p>
    <w:p w:rsidR="00DD6DE8" w:rsidRDefault="00DD6DE8">
      <w:pPr>
        <w:jc w:val="both"/>
        <w:rPr>
          <w:rFonts w:cs="Times New Roman"/>
          <w:i/>
          <w:iCs/>
          <w:sz w:val="20"/>
          <w:szCs w:val="20"/>
        </w:rPr>
      </w:pPr>
    </w:p>
    <w:p w:rsidR="00DD6DE8" w:rsidRDefault="00DD6DE8">
      <w:pPr>
        <w:jc w:val="both"/>
        <w:rPr>
          <w:rFonts w:cs="Times New Roman"/>
        </w:rPr>
      </w:pPr>
    </w:p>
    <w:sectPr w:rsidR="00DD6DE8" w:rsidSect="00DD6DE8">
      <w:headerReference w:type="default" r:id="rId7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DE8" w:rsidRDefault="00DD6D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6DE8" w:rsidRDefault="00DD6D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DE8" w:rsidRDefault="00DD6D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6DE8" w:rsidRDefault="00DD6D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E8" w:rsidRDefault="00DD6DE8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Metodický pokyn  - svazek C – příloha č. 138.2 – str.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(1. 9. 2016)</w:t>
    </w:r>
  </w:p>
  <w:p w:rsidR="00DD6DE8" w:rsidRDefault="00DD6DE8">
    <w:pPr>
      <w:pStyle w:val="Header"/>
      <w:jc w:val="center"/>
      <w:rPr>
        <w:sz w:val="20"/>
        <w:szCs w:val="20"/>
      </w:rPr>
    </w:pPr>
  </w:p>
  <w:p w:rsidR="00DD6DE8" w:rsidRDefault="00DD6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3040E"/>
    <w:multiLevelType w:val="hybridMultilevel"/>
    <w:tmpl w:val="02C8EB2A"/>
    <w:lvl w:ilvl="0" w:tplc="852A3F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DE8"/>
    <w:rsid w:val="00DD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paragraph" w:customStyle="1" w:styleId="Informacedopisu">
    <w:name w:val="Informace dopisu"/>
    <w:basedOn w:val="Normal"/>
    <w:uiPriority w:val="99"/>
    <w:pPr>
      <w:ind w:firstLine="284"/>
      <w:jc w:val="both"/>
    </w:pPr>
    <w:rPr>
      <w:rFonts w:ascii="Verdana" w:hAnsi="Verdana" w:cs="Verdana"/>
      <w:b/>
      <w:bCs/>
      <w:sz w:val="20"/>
      <w:szCs w:val="20"/>
    </w:rPr>
  </w:style>
  <w:style w:type="paragraph" w:customStyle="1" w:styleId="Adresa">
    <w:name w:val="Adresa"/>
    <w:basedOn w:val="Normal"/>
    <w:uiPriority w:val="99"/>
    <w:pPr>
      <w:framePr w:hSpace="142" w:vSpace="142" w:wrap="auto" w:vAnchor="text" w:hAnchor="text" w:y="1" w:anchorLock="1"/>
      <w:shd w:val="clear" w:color="auto" w:fill="FFFFFF"/>
    </w:pPr>
    <w:rPr>
      <w:rFonts w:ascii="Verdana" w:hAnsi="Verdana" w:cs="Verdan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customStyle="1" w:styleId="stylerven">
    <w:name w:val="styl červený"/>
    <w:basedOn w:val="Normal"/>
    <w:uiPriority w:val="99"/>
    <w:pPr>
      <w:ind w:firstLine="708"/>
      <w:jc w:val="both"/>
    </w:pPr>
    <w:rPr>
      <w:rFonts w:ascii="Times New (W1)" w:hAnsi="Times New (W1)" w:cs="Times New (W1)"/>
      <w:color w:val="FF0000"/>
    </w:rPr>
  </w:style>
  <w:style w:type="character" w:customStyle="1" w:styleId="stylervenChar">
    <w:name w:val="styl červený Char"/>
    <w:basedOn w:val="DefaultParagraphFont"/>
    <w:uiPriority w:val="99"/>
    <w:rPr>
      <w:rFonts w:ascii="Times New (W1)" w:hAnsi="Times New (W1)" w:cs="Times New (W1)"/>
      <w:color w:val="FF0000"/>
      <w:sz w:val="24"/>
      <w:szCs w:val="24"/>
      <w:lang w:val="cs-CZ" w:eastAsia="cs-CZ"/>
    </w:rPr>
  </w:style>
  <w:style w:type="paragraph" w:customStyle="1" w:styleId="stylmodrkrtnut">
    <w:name w:val="styl modrý škrtnutý"/>
    <w:basedOn w:val="Normal"/>
    <w:uiPriority w:val="99"/>
    <w:pPr>
      <w:ind w:firstLine="708"/>
      <w:jc w:val="both"/>
    </w:pPr>
    <w:rPr>
      <w:rFonts w:ascii="Times New (W1)" w:hAnsi="Times New (W1)" w:cs="Times New (W1)"/>
      <w:strike/>
    </w:rPr>
  </w:style>
  <w:style w:type="character" w:customStyle="1" w:styleId="stylmodrkrtnutChar">
    <w:name w:val="styl modrý škrtnutý Char"/>
    <w:basedOn w:val="DefaultParagraphFont"/>
    <w:uiPriority w:val="99"/>
    <w:rPr>
      <w:rFonts w:ascii="Times New (W1)" w:hAnsi="Times New (W1)" w:cs="Times New (W1)"/>
      <w:strike/>
      <w:color w:val="auto"/>
      <w:sz w:val="2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293</Words>
  <Characters>1675</Characters>
  <Application>Microsoft Office Outlook</Application>
  <DocSecurity>0</DocSecurity>
  <Lines>0</Lines>
  <Paragraphs>0</Paragraphs>
  <ScaleCrop>false</ScaleCrop>
  <Company>Pozemkový Fond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 odesílatele pro doručení:</dc:title>
  <dc:subject/>
  <dc:creator>rihakova</dc:creator>
  <cp:keywords/>
  <dc:description/>
  <cp:lastModifiedBy>Uživatel systému Windows</cp:lastModifiedBy>
  <cp:revision>3</cp:revision>
  <cp:lastPrinted>2013-10-18T07:26:00Z</cp:lastPrinted>
  <dcterms:created xsi:type="dcterms:W3CDTF">2017-09-02T21:30:00Z</dcterms:created>
  <dcterms:modified xsi:type="dcterms:W3CDTF">2017-09-02T21:44:00Z</dcterms:modified>
</cp:coreProperties>
</file>